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41" w:rsidRPr="00EE33FC" w:rsidRDefault="00370441" w:rsidP="00EE33FC">
      <w:pPr>
        <w:spacing w:line="300" w:lineRule="exact"/>
        <w:jc w:val="center"/>
        <w:rPr>
          <w:i/>
          <w:sz w:val="28"/>
          <w:szCs w:val="21"/>
        </w:rPr>
      </w:pPr>
      <w:r w:rsidRPr="00EE33FC">
        <w:rPr>
          <w:rFonts w:hint="eastAsia"/>
          <w:i/>
          <w:sz w:val="28"/>
          <w:szCs w:val="21"/>
        </w:rPr>
        <w:t>Yoshida-</w:t>
      </w:r>
      <w:proofErr w:type="spellStart"/>
      <w:r w:rsidRPr="00EE33FC">
        <w:rPr>
          <w:rFonts w:hint="eastAsia"/>
          <w:i/>
          <w:sz w:val="28"/>
          <w:szCs w:val="21"/>
        </w:rPr>
        <w:t>ke</w:t>
      </w:r>
      <w:proofErr w:type="spellEnd"/>
      <w:r w:rsidRPr="00EE33FC">
        <w:rPr>
          <w:rFonts w:hint="eastAsia"/>
          <w:i/>
          <w:sz w:val="28"/>
          <w:szCs w:val="21"/>
        </w:rPr>
        <w:t xml:space="preserve"> </w:t>
      </w:r>
      <w:proofErr w:type="spellStart"/>
      <w:r w:rsidRPr="00EE33FC">
        <w:rPr>
          <w:rFonts w:hint="eastAsia"/>
          <w:i/>
          <w:sz w:val="28"/>
          <w:szCs w:val="21"/>
        </w:rPr>
        <w:t>Mitsuka</w:t>
      </w:r>
      <w:proofErr w:type="spellEnd"/>
      <w:r w:rsidRPr="00EE33FC">
        <w:rPr>
          <w:rFonts w:hint="eastAsia"/>
          <w:i/>
          <w:sz w:val="28"/>
          <w:szCs w:val="21"/>
        </w:rPr>
        <w:t xml:space="preserve"> (Elevated house)</w:t>
      </w:r>
    </w:p>
    <w:p w:rsidR="00370441" w:rsidRPr="00EE33FC" w:rsidRDefault="00EE33FC" w:rsidP="00EE33FC">
      <w:pPr>
        <w:spacing w:line="300" w:lineRule="exact"/>
        <w:jc w:val="center"/>
        <w:rPr>
          <w:szCs w:val="21"/>
        </w:rPr>
      </w:pPr>
      <w:r>
        <w:rPr>
          <w:rFonts w:hint="eastAsia"/>
          <w:szCs w:val="21"/>
        </w:rPr>
        <w:t>-</w:t>
      </w:r>
      <w:proofErr w:type="spellStart"/>
      <w:r w:rsidR="00370441" w:rsidRPr="00EE33FC">
        <w:rPr>
          <w:rFonts w:hint="eastAsia"/>
          <w:szCs w:val="21"/>
        </w:rPr>
        <w:t>Kuki</w:t>
      </w:r>
      <w:proofErr w:type="spellEnd"/>
      <w:r w:rsidR="00370441" w:rsidRPr="00EE33FC">
        <w:rPr>
          <w:rFonts w:hint="eastAsia"/>
          <w:szCs w:val="21"/>
        </w:rPr>
        <w:t xml:space="preserve"> City designated tangible cultural asset</w:t>
      </w:r>
      <w:r>
        <w:rPr>
          <w:rFonts w:hint="eastAsia"/>
          <w:szCs w:val="21"/>
        </w:rPr>
        <w:t>-</w:t>
      </w:r>
    </w:p>
    <w:p w:rsidR="00E25FBE" w:rsidRDefault="00E25FBE" w:rsidP="00EE33FC">
      <w:pPr>
        <w:spacing w:line="300" w:lineRule="exact"/>
        <w:rPr>
          <w:rFonts w:hint="eastAsia"/>
          <w:sz w:val="21"/>
          <w:szCs w:val="21"/>
        </w:rPr>
      </w:pPr>
    </w:p>
    <w:p w:rsidR="00212DF7" w:rsidRPr="00EE33FC" w:rsidRDefault="00212DF7" w:rsidP="00EE33FC">
      <w:pPr>
        <w:spacing w:line="300" w:lineRule="exact"/>
        <w:rPr>
          <w:rFonts w:hint="eastAsia"/>
          <w:sz w:val="21"/>
          <w:szCs w:val="21"/>
        </w:rPr>
      </w:pPr>
      <w:bookmarkStart w:id="0" w:name="_GoBack"/>
      <w:bookmarkEnd w:id="0"/>
    </w:p>
    <w:p w:rsidR="00370441" w:rsidRPr="00EE33FC" w:rsidRDefault="00EE33FC" w:rsidP="00EE33FC">
      <w:pPr>
        <w:spacing w:line="300" w:lineRule="exact"/>
        <w:rPr>
          <w:b/>
          <w:sz w:val="21"/>
          <w:szCs w:val="21"/>
        </w:rPr>
      </w:pPr>
      <w:r w:rsidRPr="00EE33FC">
        <w:rPr>
          <w:b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B2598DE" wp14:editId="3C662662">
            <wp:simplePos x="0" y="0"/>
            <wp:positionH relativeFrom="column">
              <wp:posOffset>3117850</wp:posOffset>
            </wp:positionH>
            <wp:positionV relativeFrom="paragraph">
              <wp:posOffset>72390</wp:posOffset>
            </wp:positionV>
            <wp:extent cx="2647950" cy="176022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2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0" r="10539" b="12164"/>
                    <a:stretch/>
                  </pic:blipFill>
                  <pic:spPr bwMode="auto">
                    <a:xfrm>
                      <a:off x="0" y="0"/>
                      <a:ext cx="2647950" cy="176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441" w:rsidRPr="00EE33FC">
        <w:rPr>
          <w:rFonts w:hint="eastAsia"/>
          <w:b/>
          <w:sz w:val="21"/>
          <w:szCs w:val="21"/>
        </w:rPr>
        <w:t xml:space="preserve">1. </w:t>
      </w:r>
      <w:r w:rsidR="00370441" w:rsidRPr="00EE33FC">
        <w:rPr>
          <w:b/>
          <w:sz w:val="21"/>
          <w:szCs w:val="21"/>
        </w:rPr>
        <w:t>“</w:t>
      </w:r>
      <w:proofErr w:type="spellStart"/>
      <w:r w:rsidR="00370441" w:rsidRPr="00EE33FC">
        <w:rPr>
          <w:rFonts w:hint="eastAsia"/>
          <w:b/>
          <w:i/>
          <w:sz w:val="21"/>
          <w:szCs w:val="21"/>
        </w:rPr>
        <w:t>Mitsuka</w:t>
      </w:r>
      <w:proofErr w:type="spellEnd"/>
      <w:r w:rsidR="00370441" w:rsidRPr="00EE33FC">
        <w:rPr>
          <w:b/>
          <w:sz w:val="21"/>
          <w:szCs w:val="21"/>
        </w:rPr>
        <w:t>”</w:t>
      </w:r>
      <w:r w:rsidR="00370441" w:rsidRPr="00EE33FC">
        <w:rPr>
          <w:rFonts w:hint="eastAsia"/>
          <w:b/>
          <w:sz w:val="21"/>
          <w:szCs w:val="21"/>
        </w:rPr>
        <w:t xml:space="preserve"> as municipal cultural asset</w:t>
      </w:r>
    </w:p>
    <w:p w:rsidR="00370441" w:rsidRPr="00EE33FC" w:rsidRDefault="00370441" w:rsidP="00EE33FC">
      <w:pPr>
        <w:spacing w:line="300" w:lineRule="exact"/>
        <w:ind w:firstLine="840"/>
        <w:rPr>
          <w:rFonts w:hint="eastAsia"/>
          <w:sz w:val="21"/>
          <w:szCs w:val="21"/>
        </w:rPr>
      </w:pPr>
      <w:r w:rsidRPr="00EE33FC">
        <w:rPr>
          <w:sz w:val="21"/>
          <w:szCs w:val="21"/>
        </w:rPr>
        <w:t>“</w:t>
      </w:r>
      <w:proofErr w:type="spellStart"/>
      <w:r w:rsidRPr="00EE33FC">
        <w:rPr>
          <w:rFonts w:hint="eastAsia"/>
          <w:i/>
          <w:sz w:val="21"/>
          <w:szCs w:val="21"/>
        </w:rPr>
        <w:t>Mitsuka</w:t>
      </w:r>
      <w:proofErr w:type="spellEnd"/>
      <w:r w:rsidRPr="00EE33FC">
        <w:rPr>
          <w:sz w:val="21"/>
          <w:szCs w:val="21"/>
        </w:rPr>
        <w:t>”</w:t>
      </w:r>
      <w:r w:rsidRPr="00EE33FC">
        <w:rPr>
          <w:rFonts w:hint="eastAsia"/>
          <w:sz w:val="21"/>
          <w:szCs w:val="21"/>
        </w:rPr>
        <w:t xml:space="preserve"> (or </w:t>
      </w:r>
      <w:r w:rsidRPr="00EE33FC">
        <w:rPr>
          <w:sz w:val="21"/>
          <w:szCs w:val="21"/>
        </w:rPr>
        <w:t>“</w:t>
      </w:r>
      <w:proofErr w:type="spellStart"/>
      <w:r w:rsidRPr="00EE33FC">
        <w:rPr>
          <w:rFonts w:hint="eastAsia"/>
          <w:i/>
          <w:sz w:val="21"/>
          <w:szCs w:val="21"/>
        </w:rPr>
        <w:t>Mizuka</w:t>
      </w:r>
      <w:proofErr w:type="spellEnd"/>
      <w:r w:rsidRPr="00EE33FC">
        <w:rPr>
          <w:sz w:val="21"/>
          <w:szCs w:val="21"/>
        </w:rPr>
        <w:t>”</w:t>
      </w:r>
      <w:r w:rsidRPr="00EE33FC">
        <w:rPr>
          <w:rFonts w:hint="eastAsia"/>
          <w:sz w:val="21"/>
          <w:szCs w:val="21"/>
        </w:rPr>
        <w:t xml:space="preserve">) refers to a foundation that is elevated in </w:t>
      </w:r>
      <w:r w:rsidRPr="00EE33FC">
        <w:rPr>
          <w:sz w:val="21"/>
          <w:szCs w:val="21"/>
        </w:rPr>
        <w:t>preparation</w:t>
      </w:r>
      <w:r w:rsidRPr="00EE33FC">
        <w:rPr>
          <w:rFonts w:hint="eastAsia"/>
          <w:sz w:val="21"/>
          <w:szCs w:val="21"/>
        </w:rPr>
        <w:t xml:space="preserve"> for flooding, including structures on such foundations, if any. Many of them are still seen in low-lying areas in the Kanto region, where people used to suffer from frequent floods.</w:t>
      </w:r>
    </w:p>
    <w:p w:rsidR="00370441" w:rsidRPr="00EE33FC" w:rsidRDefault="00EE33FC" w:rsidP="00EE33FC">
      <w:pPr>
        <w:spacing w:line="300" w:lineRule="exact"/>
        <w:ind w:firstLine="840"/>
        <w:rPr>
          <w:rFonts w:hint="eastAsia"/>
          <w:sz w:val="21"/>
          <w:szCs w:val="21"/>
        </w:rPr>
      </w:pPr>
      <w:r w:rsidRPr="00EE33FC">
        <w:rPr>
          <w:rFonts w:hint="eastAsia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7973506F" wp14:editId="57E1A33D">
            <wp:simplePos x="0" y="0"/>
            <wp:positionH relativeFrom="column">
              <wp:posOffset>3738245</wp:posOffset>
            </wp:positionH>
            <wp:positionV relativeFrom="paragraph">
              <wp:posOffset>631190</wp:posOffset>
            </wp:positionV>
            <wp:extent cx="2028190" cy="1521460"/>
            <wp:effectExtent l="0" t="0" r="0" b="254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441" w:rsidRPr="00EE33FC">
        <w:rPr>
          <w:rFonts w:hint="eastAsia"/>
          <w:sz w:val="21"/>
          <w:szCs w:val="21"/>
        </w:rPr>
        <w:t xml:space="preserve">As of September 2012, </w:t>
      </w:r>
      <w:proofErr w:type="spellStart"/>
      <w:r w:rsidR="00370441" w:rsidRPr="00EE33FC">
        <w:rPr>
          <w:rFonts w:hint="eastAsia"/>
          <w:i/>
          <w:sz w:val="21"/>
          <w:szCs w:val="21"/>
        </w:rPr>
        <w:t>Mitsuka</w:t>
      </w:r>
      <w:r w:rsidR="00370441" w:rsidRPr="00EE33FC">
        <w:rPr>
          <w:rFonts w:hint="eastAsia"/>
          <w:sz w:val="21"/>
          <w:szCs w:val="21"/>
        </w:rPr>
        <w:t>s</w:t>
      </w:r>
      <w:proofErr w:type="spellEnd"/>
      <w:r w:rsidR="00370441" w:rsidRPr="00EE33FC">
        <w:rPr>
          <w:rFonts w:hint="eastAsia"/>
          <w:sz w:val="21"/>
          <w:szCs w:val="21"/>
        </w:rPr>
        <w:t xml:space="preserve"> are </w:t>
      </w:r>
      <w:r w:rsidR="00370441" w:rsidRPr="00EE33FC">
        <w:rPr>
          <w:sz w:val="21"/>
          <w:szCs w:val="21"/>
        </w:rPr>
        <w:t>confirmed</w:t>
      </w:r>
      <w:r w:rsidR="00370441" w:rsidRPr="00EE33FC">
        <w:rPr>
          <w:rFonts w:hint="eastAsia"/>
          <w:sz w:val="21"/>
          <w:szCs w:val="21"/>
        </w:rPr>
        <w:t xml:space="preserve"> to have built at 204 locations in </w:t>
      </w:r>
      <w:proofErr w:type="spellStart"/>
      <w:r w:rsidR="00370441" w:rsidRPr="00EE33FC">
        <w:rPr>
          <w:rFonts w:hint="eastAsia"/>
          <w:sz w:val="21"/>
          <w:szCs w:val="21"/>
        </w:rPr>
        <w:t>Kuki</w:t>
      </w:r>
      <w:proofErr w:type="spellEnd"/>
      <w:r w:rsidR="00370441" w:rsidRPr="00EE33FC">
        <w:rPr>
          <w:rFonts w:hint="eastAsia"/>
          <w:sz w:val="21"/>
          <w:szCs w:val="21"/>
        </w:rPr>
        <w:t xml:space="preserve"> City although they no longer exist at some locations (114 at </w:t>
      </w:r>
      <w:proofErr w:type="spellStart"/>
      <w:r w:rsidR="00370441" w:rsidRPr="00EE33FC">
        <w:rPr>
          <w:rFonts w:hint="eastAsia"/>
          <w:sz w:val="21"/>
          <w:szCs w:val="21"/>
        </w:rPr>
        <w:t>Kurihashi</w:t>
      </w:r>
      <w:proofErr w:type="spellEnd"/>
      <w:r w:rsidR="00370441" w:rsidRPr="00EE33FC">
        <w:rPr>
          <w:rFonts w:hint="eastAsia"/>
          <w:sz w:val="21"/>
          <w:szCs w:val="21"/>
        </w:rPr>
        <w:t xml:space="preserve"> District, 71 at </w:t>
      </w:r>
      <w:proofErr w:type="spellStart"/>
      <w:r w:rsidR="00370441" w:rsidRPr="00EE33FC">
        <w:rPr>
          <w:rFonts w:hint="eastAsia"/>
          <w:sz w:val="21"/>
          <w:szCs w:val="21"/>
        </w:rPr>
        <w:t>Shobu</w:t>
      </w:r>
      <w:proofErr w:type="spellEnd"/>
      <w:r w:rsidR="00370441" w:rsidRPr="00EE33FC">
        <w:rPr>
          <w:rFonts w:hint="eastAsia"/>
          <w:sz w:val="21"/>
          <w:szCs w:val="21"/>
        </w:rPr>
        <w:t xml:space="preserve"> District, 18 at </w:t>
      </w:r>
      <w:proofErr w:type="spellStart"/>
      <w:r w:rsidR="00370441" w:rsidRPr="00EE33FC">
        <w:rPr>
          <w:rFonts w:hint="eastAsia"/>
          <w:sz w:val="21"/>
          <w:szCs w:val="21"/>
        </w:rPr>
        <w:t>Washinomiya</w:t>
      </w:r>
      <w:proofErr w:type="spellEnd"/>
      <w:r w:rsidR="00370441" w:rsidRPr="00EE33FC">
        <w:rPr>
          <w:rFonts w:hint="eastAsia"/>
          <w:sz w:val="21"/>
          <w:szCs w:val="21"/>
        </w:rPr>
        <w:t xml:space="preserve"> District, 1 at </w:t>
      </w:r>
      <w:proofErr w:type="spellStart"/>
      <w:r w:rsidR="00370441" w:rsidRPr="00EE33FC">
        <w:rPr>
          <w:rFonts w:hint="eastAsia"/>
          <w:sz w:val="21"/>
          <w:szCs w:val="21"/>
        </w:rPr>
        <w:t>Kuki</w:t>
      </w:r>
      <w:proofErr w:type="spellEnd"/>
      <w:r w:rsidR="00370441" w:rsidRPr="00EE33FC">
        <w:rPr>
          <w:rFonts w:hint="eastAsia"/>
          <w:sz w:val="21"/>
          <w:szCs w:val="21"/>
        </w:rPr>
        <w:t xml:space="preserve"> District).</w:t>
      </w:r>
    </w:p>
    <w:p w:rsidR="00370441" w:rsidRPr="00EE33FC" w:rsidRDefault="00370441" w:rsidP="00EE33FC">
      <w:pPr>
        <w:spacing w:line="300" w:lineRule="exact"/>
        <w:ind w:firstLine="840"/>
        <w:rPr>
          <w:sz w:val="21"/>
          <w:szCs w:val="21"/>
        </w:rPr>
      </w:pPr>
      <w:r w:rsidRPr="00EE33FC">
        <w:rPr>
          <w:rFonts w:hint="eastAsia"/>
          <w:sz w:val="21"/>
          <w:szCs w:val="21"/>
        </w:rPr>
        <w:t>The</w:t>
      </w:r>
      <w:r w:rsidRPr="00EE33FC">
        <w:rPr>
          <w:rFonts w:hint="eastAsia"/>
          <w:i/>
          <w:sz w:val="21"/>
          <w:szCs w:val="21"/>
        </w:rPr>
        <w:t xml:space="preserve"> Yoshida-</w:t>
      </w:r>
      <w:proofErr w:type="spellStart"/>
      <w:r w:rsidRPr="00EE33FC">
        <w:rPr>
          <w:rFonts w:hint="eastAsia"/>
          <w:i/>
          <w:sz w:val="21"/>
          <w:szCs w:val="21"/>
        </w:rPr>
        <w:t>ke</w:t>
      </w:r>
      <w:proofErr w:type="spellEnd"/>
      <w:r w:rsidRPr="00EE33FC">
        <w:rPr>
          <w:rFonts w:hint="eastAsia"/>
          <w:i/>
          <w:sz w:val="21"/>
          <w:szCs w:val="21"/>
        </w:rPr>
        <w:t xml:space="preserve"> </w:t>
      </w:r>
      <w:proofErr w:type="spellStart"/>
      <w:r w:rsidRPr="00EE33FC">
        <w:rPr>
          <w:rFonts w:hint="eastAsia"/>
          <w:i/>
          <w:sz w:val="21"/>
          <w:szCs w:val="21"/>
        </w:rPr>
        <w:t>Mituska</w:t>
      </w:r>
      <w:proofErr w:type="spellEnd"/>
      <w:r w:rsidRPr="00EE33FC">
        <w:rPr>
          <w:rFonts w:hint="eastAsia"/>
          <w:sz w:val="21"/>
          <w:szCs w:val="21"/>
        </w:rPr>
        <w:t xml:space="preserve"> has been confirmed to be the only one left in downtown </w:t>
      </w:r>
      <w:proofErr w:type="spellStart"/>
      <w:r w:rsidRPr="00EE33FC">
        <w:rPr>
          <w:rFonts w:hint="eastAsia"/>
          <w:sz w:val="21"/>
          <w:szCs w:val="21"/>
        </w:rPr>
        <w:t>Kuki</w:t>
      </w:r>
      <w:proofErr w:type="spellEnd"/>
      <w:r w:rsidRPr="00EE33FC">
        <w:rPr>
          <w:rFonts w:hint="eastAsia"/>
          <w:sz w:val="21"/>
          <w:szCs w:val="21"/>
        </w:rPr>
        <w:t xml:space="preserve">. On June 26, 2008, </w:t>
      </w:r>
      <w:proofErr w:type="spellStart"/>
      <w:r w:rsidRPr="00EE33FC">
        <w:rPr>
          <w:rFonts w:hint="eastAsia"/>
          <w:sz w:val="21"/>
          <w:szCs w:val="21"/>
        </w:rPr>
        <w:t>Kurihashi</w:t>
      </w:r>
      <w:proofErr w:type="spellEnd"/>
      <w:r w:rsidRPr="00EE33FC">
        <w:rPr>
          <w:rFonts w:hint="eastAsia"/>
          <w:sz w:val="21"/>
          <w:szCs w:val="21"/>
        </w:rPr>
        <w:t xml:space="preserve"> Town (former </w:t>
      </w:r>
      <w:proofErr w:type="spellStart"/>
      <w:r w:rsidRPr="00EE33FC">
        <w:rPr>
          <w:rFonts w:hint="eastAsia"/>
          <w:sz w:val="21"/>
          <w:szCs w:val="21"/>
        </w:rPr>
        <w:t>Kuki</w:t>
      </w:r>
      <w:proofErr w:type="spellEnd"/>
      <w:r w:rsidRPr="00EE33FC">
        <w:rPr>
          <w:rFonts w:hint="eastAsia"/>
          <w:sz w:val="21"/>
          <w:szCs w:val="21"/>
        </w:rPr>
        <w:t xml:space="preserve"> City) designated it as a municipal cultural asset, recognizing its historical importance for passing down local wisdom and the history of old inn town </w:t>
      </w:r>
      <w:proofErr w:type="spellStart"/>
      <w:r w:rsidRPr="00EE33FC">
        <w:rPr>
          <w:rFonts w:hint="eastAsia"/>
          <w:sz w:val="21"/>
          <w:szCs w:val="21"/>
        </w:rPr>
        <w:t>Kurihashi</w:t>
      </w:r>
      <w:proofErr w:type="spellEnd"/>
      <w:r w:rsidRPr="00EE33FC">
        <w:rPr>
          <w:rFonts w:hint="eastAsia"/>
          <w:sz w:val="21"/>
          <w:szCs w:val="21"/>
        </w:rPr>
        <w:t xml:space="preserve"> to the future generations.</w:t>
      </w:r>
    </w:p>
    <w:p w:rsidR="00370441" w:rsidRPr="00EE33FC" w:rsidRDefault="00370441" w:rsidP="00EE33FC">
      <w:pPr>
        <w:spacing w:line="300" w:lineRule="exact"/>
        <w:ind w:firstLine="840"/>
        <w:rPr>
          <w:sz w:val="21"/>
          <w:szCs w:val="21"/>
        </w:rPr>
      </w:pPr>
      <w:r w:rsidRPr="00EE33FC">
        <w:rPr>
          <w:rFonts w:hint="eastAsia"/>
          <w:sz w:val="21"/>
          <w:szCs w:val="21"/>
        </w:rPr>
        <w:t>T</w:t>
      </w:r>
      <w:r w:rsidRPr="00EE33FC">
        <w:rPr>
          <w:sz w:val="21"/>
          <w:szCs w:val="21"/>
        </w:rPr>
        <w:t>h</w:t>
      </w:r>
      <w:r w:rsidRPr="00EE33FC">
        <w:rPr>
          <w:rFonts w:hint="eastAsia"/>
          <w:sz w:val="21"/>
          <w:szCs w:val="21"/>
        </w:rPr>
        <w:t>e</w:t>
      </w:r>
      <w:r w:rsidRPr="00EE33FC">
        <w:rPr>
          <w:rFonts w:hint="eastAsia"/>
          <w:i/>
          <w:sz w:val="21"/>
          <w:szCs w:val="21"/>
        </w:rPr>
        <w:t xml:space="preserve"> Yoshida-</w:t>
      </w:r>
      <w:proofErr w:type="spellStart"/>
      <w:r w:rsidRPr="00EE33FC">
        <w:rPr>
          <w:rFonts w:hint="eastAsia"/>
          <w:i/>
          <w:sz w:val="21"/>
          <w:szCs w:val="21"/>
        </w:rPr>
        <w:t>ke</w:t>
      </w:r>
      <w:proofErr w:type="spellEnd"/>
      <w:r w:rsidRPr="00EE33FC">
        <w:rPr>
          <w:rFonts w:hint="eastAsia"/>
          <w:i/>
          <w:sz w:val="21"/>
          <w:szCs w:val="21"/>
        </w:rPr>
        <w:t xml:space="preserve"> </w:t>
      </w:r>
      <w:proofErr w:type="spellStart"/>
      <w:r w:rsidRPr="00EE33FC">
        <w:rPr>
          <w:rFonts w:hint="eastAsia"/>
          <w:i/>
          <w:sz w:val="21"/>
          <w:szCs w:val="21"/>
        </w:rPr>
        <w:t>Mitsuka</w:t>
      </w:r>
      <w:proofErr w:type="spellEnd"/>
      <w:r w:rsidRPr="00EE33FC">
        <w:rPr>
          <w:rFonts w:hint="eastAsia"/>
          <w:sz w:val="21"/>
          <w:szCs w:val="21"/>
        </w:rPr>
        <w:t xml:space="preserve"> was transferred and rebuilt at the current location on the premises of the </w:t>
      </w:r>
      <w:proofErr w:type="spellStart"/>
      <w:r w:rsidRPr="00EE33FC">
        <w:rPr>
          <w:rFonts w:hint="eastAsia"/>
          <w:sz w:val="21"/>
          <w:szCs w:val="21"/>
        </w:rPr>
        <w:t>Kurihashi</w:t>
      </w:r>
      <w:proofErr w:type="spellEnd"/>
      <w:r w:rsidRPr="00EE33FC">
        <w:rPr>
          <w:rFonts w:hint="eastAsia"/>
          <w:sz w:val="21"/>
          <w:szCs w:val="21"/>
        </w:rPr>
        <w:t xml:space="preserve"> Culture Center in March 2012 because of the </w:t>
      </w:r>
      <w:proofErr w:type="spellStart"/>
      <w:r w:rsidRPr="00EE33FC">
        <w:rPr>
          <w:rFonts w:hint="eastAsia"/>
          <w:sz w:val="21"/>
          <w:szCs w:val="21"/>
        </w:rPr>
        <w:t>Tonegawa</w:t>
      </w:r>
      <w:proofErr w:type="spellEnd"/>
      <w:r w:rsidRPr="00EE33FC">
        <w:rPr>
          <w:rFonts w:hint="eastAsia"/>
          <w:sz w:val="21"/>
          <w:szCs w:val="21"/>
        </w:rPr>
        <w:t xml:space="preserve"> Levee Improvement Project starting in 2002. The transfer was funded through the project compensation by the state government.</w:t>
      </w:r>
    </w:p>
    <w:p w:rsidR="00370441" w:rsidRPr="00EE33FC" w:rsidRDefault="00370441" w:rsidP="00EE33FC">
      <w:pPr>
        <w:spacing w:line="300" w:lineRule="exact"/>
        <w:rPr>
          <w:rFonts w:hint="eastAsia"/>
          <w:sz w:val="21"/>
          <w:szCs w:val="21"/>
        </w:rPr>
      </w:pPr>
    </w:p>
    <w:p w:rsidR="00370441" w:rsidRPr="00EE33FC" w:rsidRDefault="00370441" w:rsidP="00EE33FC">
      <w:pPr>
        <w:spacing w:line="300" w:lineRule="exact"/>
        <w:rPr>
          <w:b/>
          <w:sz w:val="21"/>
          <w:szCs w:val="21"/>
        </w:rPr>
      </w:pPr>
      <w:r w:rsidRPr="00EE33FC">
        <w:rPr>
          <w:rFonts w:hint="eastAsia"/>
          <w:b/>
          <w:sz w:val="21"/>
          <w:szCs w:val="21"/>
        </w:rPr>
        <w:t xml:space="preserve">2. About </w:t>
      </w:r>
      <w:r w:rsidRPr="00EE33FC">
        <w:rPr>
          <w:rFonts w:hint="eastAsia"/>
          <w:b/>
          <w:i/>
          <w:sz w:val="21"/>
          <w:szCs w:val="21"/>
        </w:rPr>
        <w:t>Yoshida-</w:t>
      </w:r>
      <w:proofErr w:type="spellStart"/>
      <w:r w:rsidRPr="00EE33FC">
        <w:rPr>
          <w:rFonts w:hint="eastAsia"/>
          <w:b/>
          <w:i/>
          <w:sz w:val="21"/>
          <w:szCs w:val="21"/>
        </w:rPr>
        <w:t>ke</w:t>
      </w:r>
      <w:proofErr w:type="spellEnd"/>
      <w:r w:rsidRPr="00EE33FC">
        <w:rPr>
          <w:rFonts w:hint="eastAsia"/>
          <w:b/>
          <w:i/>
          <w:sz w:val="21"/>
          <w:szCs w:val="21"/>
        </w:rPr>
        <w:t xml:space="preserve"> </w:t>
      </w:r>
      <w:proofErr w:type="spellStart"/>
      <w:r w:rsidRPr="00EE33FC">
        <w:rPr>
          <w:rFonts w:hint="eastAsia"/>
          <w:b/>
          <w:i/>
          <w:sz w:val="21"/>
          <w:szCs w:val="21"/>
        </w:rPr>
        <w:t>Mitsuka</w:t>
      </w:r>
      <w:proofErr w:type="spellEnd"/>
    </w:p>
    <w:p w:rsidR="00370441" w:rsidRPr="00EE33FC" w:rsidRDefault="00370441" w:rsidP="00EE33FC">
      <w:pPr>
        <w:spacing w:line="300" w:lineRule="exact"/>
        <w:ind w:firstLine="840"/>
        <w:rPr>
          <w:sz w:val="21"/>
          <w:szCs w:val="21"/>
        </w:rPr>
      </w:pPr>
      <w:r w:rsidRPr="00EE33FC">
        <w:rPr>
          <w:rFonts w:hint="eastAsia"/>
          <w:sz w:val="21"/>
          <w:szCs w:val="21"/>
        </w:rPr>
        <w:t>The</w:t>
      </w:r>
      <w:r w:rsidRPr="00EE33FC">
        <w:rPr>
          <w:rFonts w:hint="eastAsia"/>
          <w:i/>
          <w:sz w:val="21"/>
          <w:szCs w:val="21"/>
        </w:rPr>
        <w:t xml:space="preserve"> Yoshida-</w:t>
      </w:r>
      <w:proofErr w:type="spellStart"/>
      <w:r w:rsidRPr="00EE33FC">
        <w:rPr>
          <w:rFonts w:hint="eastAsia"/>
          <w:i/>
          <w:sz w:val="21"/>
          <w:szCs w:val="21"/>
        </w:rPr>
        <w:t>ke</w:t>
      </w:r>
      <w:proofErr w:type="spellEnd"/>
      <w:r w:rsidRPr="00EE33FC">
        <w:rPr>
          <w:rFonts w:hint="eastAsia"/>
          <w:i/>
          <w:sz w:val="21"/>
          <w:szCs w:val="21"/>
        </w:rPr>
        <w:t xml:space="preserve"> </w:t>
      </w:r>
      <w:proofErr w:type="spellStart"/>
      <w:r w:rsidRPr="00EE33FC">
        <w:rPr>
          <w:rFonts w:hint="eastAsia"/>
          <w:i/>
          <w:sz w:val="21"/>
          <w:szCs w:val="21"/>
        </w:rPr>
        <w:t>Mitsuka</w:t>
      </w:r>
      <w:proofErr w:type="spellEnd"/>
      <w:r w:rsidRPr="00EE33FC">
        <w:rPr>
          <w:rFonts w:hint="eastAsia"/>
          <w:sz w:val="21"/>
          <w:szCs w:val="21"/>
        </w:rPr>
        <w:t xml:space="preserve"> has two traditional warehouses standing on the foundation raised about two meters by using </w:t>
      </w:r>
      <w:proofErr w:type="spellStart"/>
      <w:r w:rsidRPr="00EE33FC">
        <w:rPr>
          <w:rFonts w:hint="eastAsia"/>
          <w:i/>
          <w:sz w:val="21"/>
          <w:szCs w:val="21"/>
        </w:rPr>
        <w:t>oyaishi</w:t>
      </w:r>
      <w:proofErr w:type="spellEnd"/>
      <w:r w:rsidRPr="00EE33FC">
        <w:rPr>
          <w:rFonts w:hint="eastAsia"/>
          <w:sz w:val="21"/>
          <w:szCs w:val="21"/>
        </w:rPr>
        <w:t xml:space="preserve">, a type of rock. The total area of the </w:t>
      </w:r>
      <w:proofErr w:type="spellStart"/>
      <w:r w:rsidRPr="00EE33FC">
        <w:rPr>
          <w:rFonts w:hint="eastAsia"/>
          <w:i/>
          <w:sz w:val="21"/>
          <w:szCs w:val="21"/>
        </w:rPr>
        <w:t>Mitsuka</w:t>
      </w:r>
      <w:proofErr w:type="spellEnd"/>
      <w:r w:rsidRPr="00EE33FC">
        <w:rPr>
          <w:rFonts w:hint="eastAsia"/>
          <w:sz w:val="21"/>
          <w:szCs w:val="21"/>
        </w:rPr>
        <w:t xml:space="preserve"> is about 290m</w:t>
      </w:r>
      <w:r w:rsidRPr="00EE33FC">
        <w:rPr>
          <w:rFonts w:hint="eastAsia"/>
          <w:sz w:val="21"/>
          <w:szCs w:val="21"/>
          <w:vertAlign w:val="superscript"/>
        </w:rPr>
        <w:t>2</w:t>
      </w:r>
      <w:r w:rsidRPr="00EE33FC">
        <w:rPr>
          <w:rFonts w:hint="eastAsia"/>
          <w:sz w:val="21"/>
          <w:szCs w:val="21"/>
        </w:rPr>
        <w:t xml:space="preserve">, </w:t>
      </w:r>
      <w:r w:rsidRPr="00EE33FC">
        <w:rPr>
          <w:sz w:val="21"/>
          <w:szCs w:val="21"/>
        </w:rPr>
        <w:t>measuring</w:t>
      </w:r>
      <w:r w:rsidRPr="00EE33FC">
        <w:rPr>
          <w:rFonts w:hint="eastAsia"/>
          <w:sz w:val="21"/>
          <w:szCs w:val="21"/>
        </w:rPr>
        <w:t xml:space="preserve"> 21.5m from east to west and 13.5m from north to south. </w:t>
      </w:r>
    </w:p>
    <w:p w:rsidR="00370441" w:rsidRPr="00EE33FC" w:rsidRDefault="00370441" w:rsidP="00EE33FC">
      <w:pPr>
        <w:spacing w:line="300" w:lineRule="exact"/>
        <w:ind w:firstLine="840"/>
        <w:rPr>
          <w:rFonts w:hint="eastAsia"/>
          <w:sz w:val="21"/>
          <w:szCs w:val="21"/>
        </w:rPr>
      </w:pPr>
      <w:r w:rsidRPr="00EE33FC">
        <w:rPr>
          <w:rFonts w:hint="eastAsia"/>
          <w:sz w:val="21"/>
          <w:szCs w:val="21"/>
        </w:rPr>
        <w:t xml:space="preserve">The two warehouses are called, from the one near the gate, </w:t>
      </w:r>
      <w:r w:rsidRPr="00EE33FC">
        <w:rPr>
          <w:sz w:val="21"/>
          <w:szCs w:val="21"/>
        </w:rPr>
        <w:t>“</w:t>
      </w:r>
      <w:r w:rsidRPr="00EE33FC">
        <w:rPr>
          <w:rFonts w:hint="eastAsia"/>
          <w:i/>
          <w:sz w:val="21"/>
          <w:szCs w:val="21"/>
        </w:rPr>
        <w:t>Okura</w:t>
      </w:r>
      <w:r w:rsidRPr="00EE33FC">
        <w:rPr>
          <w:sz w:val="21"/>
          <w:szCs w:val="21"/>
        </w:rPr>
        <w:t>”</w:t>
      </w:r>
      <w:r w:rsidRPr="00EE33FC">
        <w:rPr>
          <w:rFonts w:hint="eastAsia"/>
          <w:sz w:val="21"/>
          <w:szCs w:val="21"/>
        </w:rPr>
        <w:t xml:space="preserve"> and </w:t>
      </w:r>
      <w:r w:rsidRPr="00EE33FC">
        <w:rPr>
          <w:sz w:val="21"/>
          <w:szCs w:val="21"/>
        </w:rPr>
        <w:t>“</w:t>
      </w:r>
      <w:proofErr w:type="spellStart"/>
      <w:r w:rsidRPr="00EE33FC">
        <w:rPr>
          <w:rFonts w:hint="eastAsia"/>
          <w:i/>
          <w:sz w:val="21"/>
          <w:szCs w:val="21"/>
        </w:rPr>
        <w:t>Mukogura</w:t>
      </w:r>
      <w:proofErr w:type="spellEnd"/>
      <w:r w:rsidRPr="00EE33FC">
        <w:rPr>
          <w:sz w:val="21"/>
          <w:szCs w:val="21"/>
        </w:rPr>
        <w:t>”</w:t>
      </w:r>
      <w:r w:rsidRPr="00EE33FC">
        <w:rPr>
          <w:rFonts w:hint="eastAsia"/>
          <w:sz w:val="21"/>
          <w:szCs w:val="21"/>
        </w:rPr>
        <w:t>, respectively.</w:t>
      </w:r>
    </w:p>
    <w:p w:rsidR="00370441" w:rsidRPr="00EE33FC" w:rsidRDefault="00370441" w:rsidP="00EE33FC">
      <w:pPr>
        <w:spacing w:line="300" w:lineRule="exact"/>
        <w:rPr>
          <w:sz w:val="21"/>
          <w:szCs w:val="21"/>
        </w:rPr>
      </w:pPr>
    </w:p>
    <w:p w:rsidR="00370441" w:rsidRPr="00EE33FC" w:rsidRDefault="00370441" w:rsidP="00EE33FC">
      <w:pPr>
        <w:spacing w:line="300" w:lineRule="exact"/>
        <w:rPr>
          <w:b/>
          <w:sz w:val="21"/>
          <w:szCs w:val="21"/>
        </w:rPr>
      </w:pPr>
      <w:r w:rsidRPr="00EE33FC">
        <w:rPr>
          <w:rFonts w:hint="eastAsia"/>
          <w:b/>
          <w:sz w:val="21"/>
          <w:szCs w:val="21"/>
        </w:rPr>
        <w:t xml:space="preserve">3. </w:t>
      </w:r>
      <w:proofErr w:type="gramStart"/>
      <w:r w:rsidRPr="00EE33FC">
        <w:rPr>
          <w:rFonts w:hint="eastAsia"/>
          <w:b/>
          <w:sz w:val="21"/>
          <w:szCs w:val="21"/>
        </w:rPr>
        <w:t>About</w:t>
      </w:r>
      <w:proofErr w:type="gramEnd"/>
      <w:r w:rsidRPr="00EE33FC">
        <w:rPr>
          <w:rFonts w:hint="eastAsia"/>
          <w:b/>
          <w:sz w:val="21"/>
          <w:szCs w:val="21"/>
        </w:rPr>
        <w:t xml:space="preserve"> </w:t>
      </w:r>
      <w:r w:rsidRPr="00EE33FC">
        <w:rPr>
          <w:rFonts w:hint="eastAsia"/>
          <w:b/>
          <w:i/>
          <w:sz w:val="21"/>
          <w:szCs w:val="21"/>
        </w:rPr>
        <w:t>Okura</w:t>
      </w:r>
      <w:r w:rsidRPr="00EE33FC">
        <w:rPr>
          <w:rFonts w:hint="eastAsia"/>
          <w:b/>
          <w:sz w:val="21"/>
          <w:szCs w:val="21"/>
        </w:rPr>
        <w:t xml:space="preserve"> and </w:t>
      </w:r>
      <w:proofErr w:type="spellStart"/>
      <w:r w:rsidRPr="00EE33FC">
        <w:rPr>
          <w:rFonts w:hint="eastAsia"/>
          <w:b/>
          <w:i/>
          <w:sz w:val="21"/>
          <w:szCs w:val="21"/>
        </w:rPr>
        <w:t>Mukogura</w:t>
      </w:r>
      <w:proofErr w:type="spellEnd"/>
    </w:p>
    <w:p w:rsidR="00370441" w:rsidRPr="00EE33FC" w:rsidRDefault="00370441" w:rsidP="00EE33FC">
      <w:pPr>
        <w:spacing w:line="300" w:lineRule="exact"/>
        <w:rPr>
          <w:sz w:val="21"/>
          <w:szCs w:val="21"/>
        </w:rPr>
      </w:pPr>
      <w:r w:rsidRPr="00EE33FC">
        <w:rPr>
          <w:rFonts w:hint="eastAsia"/>
          <w:sz w:val="21"/>
          <w:szCs w:val="21"/>
        </w:rPr>
        <w:t>[</w:t>
      </w:r>
      <w:r w:rsidRPr="00EE33FC">
        <w:rPr>
          <w:rFonts w:hint="eastAsia"/>
          <w:i/>
          <w:sz w:val="21"/>
          <w:szCs w:val="21"/>
        </w:rPr>
        <w:t>Okura</w:t>
      </w:r>
      <w:r w:rsidRPr="00EE33FC">
        <w:rPr>
          <w:rFonts w:hint="eastAsia"/>
          <w:sz w:val="21"/>
          <w:szCs w:val="21"/>
        </w:rPr>
        <w:t>]</w:t>
      </w:r>
    </w:p>
    <w:p w:rsidR="00370441" w:rsidRPr="00EE33FC" w:rsidRDefault="00370441" w:rsidP="00EE33FC">
      <w:pPr>
        <w:spacing w:line="300" w:lineRule="exact"/>
        <w:rPr>
          <w:sz w:val="21"/>
          <w:szCs w:val="21"/>
        </w:rPr>
      </w:pPr>
      <w:r w:rsidRPr="00EE33FC">
        <w:rPr>
          <w:rFonts w:hint="eastAsia"/>
          <w:sz w:val="21"/>
          <w:szCs w:val="21"/>
        </w:rPr>
        <w:t xml:space="preserve">-Year: late </w:t>
      </w:r>
      <w:r w:rsidRPr="00EE33FC">
        <w:rPr>
          <w:rFonts w:hint="eastAsia"/>
          <w:i/>
          <w:sz w:val="21"/>
          <w:szCs w:val="21"/>
        </w:rPr>
        <w:t>Edo</w:t>
      </w:r>
      <w:r w:rsidRPr="00EE33FC">
        <w:rPr>
          <w:rFonts w:hint="eastAsia"/>
          <w:sz w:val="21"/>
          <w:szCs w:val="21"/>
        </w:rPr>
        <w:t xml:space="preserve"> era (roughly around 1850)</w:t>
      </w:r>
    </w:p>
    <w:p w:rsidR="00370441" w:rsidRPr="00EE33FC" w:rsidRDefault="00370441" w:rsidP="00EE33FC">
      <w:pPr>
        <w:spacing w:line="300" w:lineRule="exact"/>
        <w:rPr>
          <w:sz w:val="21"/>
          <w:szCs w:val="21"/>
        </w:rPr>
      </w:pPr>
      <w:r w:rsidRPr="00EE33FC">
        <w:rPr>
          <w:rFonts w:hint="eastAsia"/>
          <w:sz w:val="21"/>
          <w:szCs w:val="21"/>
        </w:rPr>
        <w:t>-Size: 6.3m width, 3.6m deep</w:t>
      </w:r>
    </w:p>
    <w:p w:rsidR="00370441" w:rsidRPr="00EE33FC" w:rsidRDefault="00370441" w:rsidP="00EE33FC">
      <w:pPr>
        <w:spacing w:line="300" w:lineRule="exact"/>
        <w:ind w:left="1155" w:hangingChars="550" w:hanging="1155"/>
        <w:rPr>
          <w:sz w:val="21"/>
          <w:szCs w:val="21"/>
        </w:rPr>
      </w:pPr>
      <w:r w:rsidRPr="00EE33FC">
        <w:rPr>
          <w:rFonts w:hint="eastAsia"/>
          <w:sz w:val="21"/>
          <w:szCs w:val="21"/>
        </w:rPr>
        <w:t xml:space="preserve">-Structure: two-storied warehouse structure with </w:t>
      </w:r>
      <w:proofErr w:type="spellStart"/>
      <w:r w:rsidRPr="00EE33FC">
        <w:rPr>
          <w:rFonts w:hint="eastAsia"/>
          <w:i/>
          <w:sz w:val="21"/>
          <w:szCs w:val="21"/>
        </w:rPr>
        <w:t>shitaya</w:t>
      </w:r>
      <w:proofErr w:type="spellEnd"/>
      <w:r w:rsidRPr="00EE33FC">
        <w:rPr>
          <w:rFonts w:hint="eastAsia"/>
          <w:sz w:val="21"/>
          <w:szCs w:val="21"/>
        </w:rPr>
        <w:t xml:space="preserve"> space, </w:t>
      </w:r>
      <w:proofErr w:type="spellStart"/>
      <w:r w:rsidRPr="00EE33FC">
        <w:rPr>
          <w:rFonts w:hint="eastAsia"/>
          <w:i/>
          <w:sz w:val="21"/>
          <w:szCs w:val="21"/>
        </w:rPr>
        <w:t>kirizuma</w:t>
      </w:r>
      <w:proofErr w:type="spellEnd"/>
      <w:r w:rsidRPr="00EE33FC">
        <w:rPr>
          <w:rFonts w:hint="eastAsia"/>
          <w:sz w:val="21"/>
          <w:szCs w:val="21"/>
        </w:rPr>
        <w:t xml:space="preserve"> roofing using </w:t>
      </w:r>
      <w:proofErr w:type="spellStart"/>
      <w:r w:rsidRPr="00EE33FC">
        <w:rPr>
          <w:rFonts w:hint="eastAsia"/>
          <w:i/>
          <w:sz w:val="21"/>
          <w:szCs w:val="21"/>
        </w:rPr>
        <w:t>sangawara</w:t>
      </w:r>
      <w:proofErr w:type="spellEnd"/>
      <w:r w:rsidRPr="00EE33FC">
        <w:rPr>
          <w:rFonts w:hint="eastAsia"/>
          <w:sz w:val="21"/>
          <w:szCs w:val="21"/>
        </w:rPr>
        <w:t xml:space="preserve"> roof tiles</w:t>
      </w:r>
    </w:p>
    <w:p w:rsidR="00370441" w:rsidRPr="00EE33FC" w:rsidRDefault="00370441" w:rsidP="00EE33FC">
      <w:pPr>
        <w:spacing w:line="300" w:lineRule="exact"/>
        <w:rPr>
          <w:sz w:val="21"/>
          <w:szCs w:val="21"/>
        </w:rPr>
      </w:pPr>
      <w:r w:rsidRPr="00EE33FC">
        <w:rPr>
          <w:rFonts w:hint="eastAsia"/>
          <w:sz w:val="21"/>
          <w:szCs w:val="21"/>
        </w:rPr>
        <w:t>-Floor area: 54.4 m</w:t>
      </w:r>
      <w:r w:rsidRPr="00EE33FC">
        <w:rPr>
          <w:rFonts w:hint="eastAsia"/>
          <w:sz w:val="21"/>
          <w:szCs w:val="21"/>
          <w:vertAlign w:val="superscript"/>
        </w:rPr>
        <w:t>2</w:t>
      </w:r>
      <w:r w:rsidRPr="00EE33FC">
        <w:rPr>
          <w:rFonts w:hint="eastAsia"/>
          <w:sz w:val="21"/>
          <w:szCs w:val="21"/>
        </w:rPr>
        <w:t xml:space="preserve">  </w:t>
      </w:r>
    </w:p>
    <w:p w:rsidR="00370441" w:rsidRPr="00EE33FC" w:rsidRDefault="00370441" w:rsidP="00EE33FC">
      <w:pPr>
        <w:spacing w:line="300" w:lineRule="exact"/>
        <w:ind w:left="1470" w:hangingChars="700" w:hanging="1470"/>
        <w:rPr>
          <w:rFonts w:hint="eastAsia"/>
          <w:sz w:val="21"/>
          <w:szCs w:val="21"/>
        </w:rPr>
      </w:pPr>
      <w:r w:rsidRPr="00EE33FC">
        <w:rPr>
          <w:rFonts w:hint="eastAsia"/>
          <w:sz w:val="21"/>
          <w:szCs w:val="21"/>
        </w:rPr>
        <w:t xml:space="preserve">-Items stored: [1st floor] </w:t>
      </w:r>
      <w:proofErr w:type="gramStart"/>
      <w:r w:rsidRPr="00EE33FC">
        <w:rPr>
          <w:rFonts w:hint="eastAsia"/>
          <w:i/>
          <w:sz w:val="21"/>
          <w:szCs w:val="21"/>
        </w:rPr>
        <w:t>futon</w:t>
      </w:r>
      <w:r w:rsidRPr="00EE33FC">
        <w:rPr>
          <w:rFonts w:hint="eastAsia"/>
          <w:sz w:val="21"/>
          <w:szCs w:val="21"/>
        </w:rPr>
        <w:t>s(</w:t>
      </w:r>
      <w:proofErr w:type="gramEnd"/>
      <w:r w:rsidRPr="00EE33FC">
        <w:rPr>
          <w:sz w:val="21"/>
          <w:szCs w:val="21"/>
        </w:rPr>
        <w:t>Japanese-style bedding</w:t>
      </w:r>
      <w:r w:rsidRPr="00EE33FC">
        <w:rPr>
          <w:rFonts w:hint="eastAsia"/>
          <w:sz w:val="21"/>
          <w:szCs w:val="21"/>
        </w:rPr>
        <w:t xml:space="preserve">), dishes for ceremonial occasions (wedding, funeral, etc.)  </w:t>
      </w:r>
    </w:p>
    <w:p w:rsidR="00370441" w:rsidRPr="00EE33FC" w:rsidRDefault="00370441" w:rsidP="00EE33FC">
      <w:pPr>
        <w:spacing w:line="300" w:lineRule="exact"/>
        <w:ind w:leftChars="700" w:left="1680" w:firstLineChars="100" w:firstLine="210"/>
        <w:rPr>
          <w:sz w:val="21"/>
          <w:szCs w:val="21"/>
        </w:rPr>
      </w:pPr>
      <w:r w:rsidRPr="00EE33FC">
        <w:rPr>
          <w:rFonts w:hint="eastAsia"/>
          <w:sz w:val="21"/>
          <w:szCs w:val="21"/>
        </w:rPr>
        <w:t xml:space="preserve">[2nd floor] fine </w:t>
      </w:r>
      <w:r w:rsidRPr="00EE33FC">
        <w:rPr>
          <w:rFonts w:hint="eastAsia"/>
          <w:i/>
          <w:sz w:val="21"/>
          <w:szCs w:val="21"/>
        </w:rPr>
        <w:t>futon</w:t>
      </w:r>
      <w:r w:rsidRPr="00EE33FC">
        <w:rPr>
          <w:rFonts w:hint="eastAsia"/>
          <w:sz w:val="21"/>
          <w:szCs w:val="21"/>
        </w:rPr>
        <w:t>s, valuables</w:t>
      </w:r>
    </w:p>
    <w:p w:rsidR="00370441" w:rsidRPr="00EE33FC" w:rsidRDefault="00370441" w:rsidP="00EE33FC">
      <w:pPr>
        <w:spacing w:line="300" w:lineRule="exact"/>
        <w:rPr>
          <w:sz w:val="21"/>
          <w:szCs w:val="21"/>
        </w:rPr>
      </w:pPr>
      <w:r w:rsidRPr="00EE33FC">
        <w:rPr>
          <w:rFonts w:hint="eastAsia"/>
          <w:sz w:val="21"/>
          <w:szCs w:val="21"/>
        </w:rPr>
        <w:t>[</w:t>
      </w:r>
      <w:proofErr w:type="spellStart"/>
      <w:r w:rsidRPr="00EE33FC">
        <w:rPr>
          <w:rFonts w:hint="eastAsia"/>
          <w:i/>
          <w:sz w:val="21"/>
          <w:szCs w:val="21"/>
        </w:rPr>
        <w:t>Mukogura</w:t>
      </w:r>
      <w:proofErr w:type="spellEnd"/>
      <w:r w:rsidRPr="00EE33FC">
        <w:rPr>
          <w:rFonts w:hint="eastAsia"/>
          <w:sz w:val="21"/>
          <w:szCs w:val="21"/>
        </w:rPr>
        <w:t>]</w:t>
      </w:r>
    </w:p>
    <w:p w:rsidR="00370441" w:rsidRPr="00EE33FC" w:rsidRDefault="00370441" w:rsidP="00EE33FC">
      <w:pPr>
        <w:spacing w:line="300" w:lineRule="exact"/>
        <w:rPr>
          <w:sz w:val="21"/>
          <w:szCs w:val="21"/>
        </w:rPr>
      </w:pPr>
      <w:r w:rsidRPr="00EE33FC">
        <w:rPr>
          <w:rFonts w:hint="eastAsia"/>
          <w:sz w:val="21"/>
          <w:szCs w:val="21"/>
        </w:rPr>
        <w:t>-Year: 1904</w:t>
      </w:r>
    </w:p>
    <w:p w:rsidR="00370441" w:rsidRPr="00EE33FC" w:rsidRDefault="00370441" w:rsidP="00EE33FC">
      <w:pPr>
        <w:spacing w:line="300" w:lineRule="exact"/>
        <w:rPr>
          <w:sz w:val="21"/>
          <w:szCs w:val="21"/>
        </w:rPr>
      </w:pPr>
      <w:r w:rsidRPr="00EE33FC">
        <w:rPr>
          <w:rFonts w:hint="eastAsia"/>
          <w:sz w:val="21"/>
          <w:szCs w:val="21"/>
        </w:rPr>
        <w:lastRenderedPageBreak/>
        <w:t>-Size: 9.1m width, 5.8m deep</w:t>
      </w:r>
    </w:p>
    <w:p w:rsidR="00370441" w:rsidRPr="00EE33FC" w:rsidRDefault="00370441" w:rsidP="00EE33FC">
      <w:pPr>
        <w:spacing w:line="300" w:lineRule="exact"/>
        <w:ind w:left="1155" w:hangingChars="550" w:hanging="1155"/>
        <w:rPr>
          <w:sz w:val="21"/>
          <w:szCs w:val="21"/>
        </w:rPr>
      </w:pPr>
      <w:r w:rsidRPr="00EE33FC">
        <w:rPr>
          <w:rFonts w:hint="eastAsia"/>
          <w:sz w:val="21"/>
          <w:szCs w:val="21"/>
        </w:rPr>
        <w:t xml:space="preserve">-Structure: two-storied warehouse structure with </w:t>
      </w:r>
      <w:proofErr w:type="spellStart"/>
      <w:r w:rsidRPr="00EE33FC">
        <w:rPr>
          <w:rFonts w:hint="eastAsia"/>
          <w:i/>
          <w:sz w:val="21"/>
          <w:szCs w:val="21"/>
        </w:rPr>
        <w:t>shitaya</w:t>
      </w:r>
      <w:proofErr w:type="spellEnd"/>
      <w:r w:rsidRPr="00EE33FC">
        <w:rPr>
          <w:rFonts w:hint="eastAsia"/>
          <w:sz w:val="21"/>
          <w:szCs w:val="21"/>
        </w:rPr>
        <w:t xml:space="preserve"> space, </w:t>
      </w:r>
      <w:proofErr w:type="spellStart"/>
      <w:r w:rsidRPr="00EE33FC">
        <w:rPr>
          <w:rFonts w:hint="eastAsia"/>
          <w:i/>
          <w:sz w:val="21"/>
          <w:szCs w:val="21"/>
        </w:rPr>
        <w:t>kirizuma</w:t>
      </w:r>
      <w:proofErr w:type="spellEnd"/>
      <w:r w:rsidRPr="00EE33FC">
        <w:rPr>
          <w:rFonts w:hint="eastAsia"/>
          <w:sz w:val="21"/>
          <w:szCs w:val="21"/>
        </w:rPr>
        <w:t xml:space="preserve"> roofing using </w:t>
      </w:r>
      <w:proofErr w:type="spellStart"/>
      <w:r w:rsidRPr="00EE33FC">
        <w:rPr>
          <w:rFonts w:hint="eastAsia"/>
          <w:i/>
          <w:sz w:val="21"/>
          <w:szCs w:val="21"/>
        </w:rPr>
        <w:t>sangawara</w:t>
      </w:r>
      <w:proofErr w:type="spellEnd"/>
      <w:r w:rsidRPr="00EE33FC">
        <w:rPr>
          <w:rFonts w:hint="eastAsia"/>
          <w:sz w:val="21"/>
          <w:szCs w:val="21"/>
        </w:rPr>
        <w:t xml:space="preserve"> roof tiles</w:t>
      </w:r>
    </w:p>
    <w:p w:rsidR="00370441" w:rsidRPr="00EE33FC" w:rsidRDefault="00370441" w:rsidP="00EE33FC">
      <w:pPr>
        <w:spacing w:line="300" w:lineRule="exact"/>
        <w:rPr>
          <w:sz w:val="21"/>
          <w:szCs w:val="21"/>
        </w:rPr>
      </w:pPr>
      <w:r w:rsidRPr="00EE33FC">
        <w:rPr>
          <w:rFonts w:hint="eastAsia"/>
          <w:sz w:val="21"/>
          <w:szCs w:val="21"/>
        </w:rPr>
        <w:t>-Floor area: 93.2 m</w:t>
      </w:r>
      <w:r w:rsidRPr="00EE33FC">
        <w:rPr>
          <w:rFonts w:hint="eastAsia"/>
          <w:sz w:val="21"/>
          <w:szCs w:val="21"/>
          <w:vertAlign w:val="superscript"/>
        </w:rPr>
        <w:t>2</w:t>
      </w:r>
      <w:r w:rsidRPr="00EE33FC">
        <w:rPr>
          <w:rFonts w:hint="eastAsia"/>
          <w:sz w:val="21"/>
          <w:szCs w:val="21"/>
        </w:rPr>
        <w:t xml:space="preserve">  </w:t>
      </w:r>
    </w:p>
    <w:p w:rsidR="00370441" w:rsidRPr="00EE33FC" w:rsidRDefault="00370441" w:rsidP="00EE33FC">
      <w:pPr>
        <w:spacing w:line="300" w:lineRule="exact"/>
        <w:ind w:left="1470" w:hangingChars="700" w:hanging="1470"/>
        <w:rPr>
          <w:sz w:val="21"/>
          <w:szCs w:val="21"/>
        </w:rPr>
      </w:pPr>
      <w:r w:rsidRPr="00EE33FC">
        <w:rPr>
          <w:rFonts w:hint="eastAsia"/>
          <w:sz w:val="21"/>
          <w:szCs w:val="21"/>
        </w:rPr>
        <w:t xml:space="preserve">-Items stored: [1st floor] </w:t>
      </w:r>
      <w:r w:rsidRPr="00EE33FC">
        <w:rPr>
          <w:sz w:val="21"/>
          <w:szCs w:val="21"/>
        </w:rPr>
        <w:t>commercial</w:t>
      </w:r>
      <w:r w:rsidRPr="00EE33FC">
        <w:rPr>
          <w:rFonts w:hint="eastAsia"/>
          <w:sz w:val="21"/>
          <w:szCs w:val="21"/>
        </w:rPr>
        <w:t xml:space="preserve"> goods (hardware, etc.)  [2nd floor] goods for seasonal festivals</w:t>
      </w:r>
    </w:p>
    <w:p w:rsidR="00370441" w:rsidRPr="00EE33FC" w:rsidRDefault="00370441" w:rsidP="00EE33FC">
      <w:pPr>
        <w:spacing w:line="300" w:lineRule="exact"/>
        <w:rPr>
          <w:rFonts w:hint="eastAsia"/>
          <w:sz w:val="21"/>
          <w:szCs w:val="21"/>
        </w:rPr>
      </w:pPr>
    </w:p>
    <w:p w:rsidR="00370441" w:rsidRPr="00EE33FC" w:rsidRDefault="00370441" w:rsidP="00EE33FC">
      <w:pPr>
        <w:spacing w:line="300" w:lineRule="exact"/>
        <w:rPr>
          <w:sz w:val="21"/>
          <w:szCs w:val="21"/>
        </w:rPr>
      </w:pPr>
      <w:r w:rsidRPr="00EE33FC">
        <w:rPr>
          <w:rFonts w:hint="eastAsia"/>
          <w:sz w:val="21"/>
          <w:szCs w:val="21"/>
        </w:rPr>
        <w:t xml:space="preserve">&lt; </w:t>
      </w:r>
      <w:r w:rsidRPr="00EE33FC">
        <w:rPr>
          <w:rFonts w:hint="eastAsia"/>
          <w:i/>
          <w:sz w:val="21"/>
          <w:szCs w:val="21"/>
        </w:rPr>
        <w:t>Yoshida-</w:t>
      </w:r>
      <w:proofErr w:type="spellStart"/>
      <w:r w:rsidRPr="00EE33FC">
        <w:rPr>
          <w:rFonts w:hint="eastAsia"/>
          <w:i/>
          <w:sz w:val="21"/>
          <w:szCs w:val="21"/>
        </w:rPr>
        <w:t>ke</w:t>
      </w:r>
      <w:proofErr w:type="spellEnd"/>
      <w:r w:rsidRPr="00EE33FC">
        <w:rPr>
          <w:rFonts w:hint="eastAsia"/>
          <w:i/>
          <w:sz w:val="21"/>
          <w:szCs w:val="21"/>
        </w:rPr>
        <w:t xml:space="preserve"> </w:t>
      </w:r>
      <w:proofErr w:type="spellStart"/>
      <w:r w:rsidRPr="00EE33FC">
        <w:rPr>
          <w:rFonts w:hint="eastAsia"/>
          <w:i/>
          <w:sz w:val="21"/>
          <w:szCs w:val="21"/>
        </w:rPr>
        <w:t>Mitsuka</w:t>
      </w:r>
      <w:proofErr w:type="spellEnd"/>
      <w:r w:rsidRPr="00EE33FC">
        <w:rPr>
          <w:rFonts w:hint="eastAsia"/>
          <w:sz w:val="21"/>
          <w:szCs w:val="21"/>
        </w:rPr>
        <w:t xml:space="preserve"> 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370441" w:rsidRPr="00EE33FC" w:rsidTr="00EE33FC">
        <w:tc>
          <w:tcPr>
            <w:tcW w:w="2175" w:type="dxa"/>
          </w:tcPr>
          <w:p w:rsidR="00370441" w:rsidRPr="00EE33FC" w:rsidRDefault="00370441" w:rsidP="00EE33FC">
            <w:pPr>
              <w:spacing w:line="300" w:lineRule="exact"/>
              <w:rPr>
                <w:sz w:val="21"/>
                <w:szCs w:val="21"/>
              </w:rPr>
            </w:pPr>
            <w:r w:rsidRPr="00EE33FC">
              <w:rPr>
                <w:rFonts w:hint="eastAsia"/>
                <w:sz w:val="21"/>
                <w:szCs w:val="21"/>
              </w:rPr>
              <w:t>Address</w:t>
            </w:r>
          </w:p>
        </w:tc>
        <w:tc>
          <w:tcPr>
            <w:tcW w:w="6527" w:type="dxa"/>
            <w:gridSpan w:val="3"/>
          </w:tcPr>
          <w:p w:rsidR="00370441" w:rsidRPr="00EE33FC" w:rsidRDefault="00370441" w:rsidP="00EE33FC">
            <w:pPr>
              <w:spacing w:line="300" w:lineRule="exact"/>
              <w:rPr>
                <w:sz w:val="21"/>
                <w:szCs w:val="21"/>
              </w:rPr>
            </w:pPr>
            <w:r w:rsidRPr="00EE33FC">
              <w:rPr>
                <w:rFonts w:hint="eastAsia"/>
                <w:sz w:val="21"/>
                <w:szCs w:val="21"/>
              </w:rPr>
              <w:t xml:space="preserve">1562 </w:t>
            </w:r>
            <w:proofErr w:type="spellStart"/>
            <w:r w:rsidRPr="00EE33FC">
              <w:rPr>
                <w:rFonts w:hint="eastAsia"/>
                <w:sz w:val="21"/>
                <w:szCs w:val="21"/>
              </w:rPr>
              <w:t>Isaka</w:t>
            </w:r>
            <w:proofErr w:type="spellEnd"/>
            <w:r w:rsidRPr="00EE33FC">
              <w:rPr>
                <w:rFonts w:hint="eastAsia"/>
                <w:sz w:val="21"/>
                <w:szCs w:val="21"/>
              </w:rPr>
              <w:t xml:space="preserve">, </w:t>
            </w:r>
            <w:proofErr w:type="spellStart"/>
            <w:r w:rsidRPr="00EE33FC">
              <w:rPr>
                <w:rFonts w:hint="eastAsia"/>
                <w:sz w:val="21"/>
                <w:szCs w:val="21"/>
              </w:rPr>
              <w:t>Kuki</w:t>
            </w:r>
            <w:proofErr w:type="spellEnd"/>
            <w:r w:rsidRPr="00EE33FC">
              <w:rPr>
                <w:rFonts w:hint="eastAsia"/>
                <w:sz w:val="21"/>
                <w:szCs w:val="21"/>
              </w:rPr>
              <w:t xml:space="preserve"> City </w:t>
            </w:r>
          </w:p>
        </w:tc>
      </w:tr>
      <w:tr w:rsidR="00370441" w:rsidRPr="00EE33FC" w:rsidTr="00EE33FC">
        <w:tc>
          <w:tcPr>
            <w:tcW w:w="2175" w:type="dxa"/>
          </w:tcPr>
          <w:p w:rsidR="00370441" w:rsidRPr="00EE33FC" w:rsidRDefault="00370441" w:rsidP="00EE33FC">
            <w:pPr>
              <w:spacing w:line="300" w:lineRule="exact"/>
              <w:rPr>
                <w:sz w:val="21"/>
                <w:szCs w:val="21"/>
              </w:rPr>
            </w:pPr>
            <w:r w:rsidRPr="00EE33FC">
              <w:rPr>
                <w:rFonts w:hint="eastAsia"/>
                <w:sz w:val="21"/>
                <w:szCs w:val="21"/>
              </w:rPr>
              <w:t xml:space="preserve">Total </w:t>
            </w:r>
            <w:proofErr w:type="spellStart"/>
            <w:r w:rsidRPr="00EE33FC">
              <w:rPr>
                <w:rFonts w:hint="eastAsia"/>
                <w:sz w:val="21"/>
                <w:szCs w:val="21"/>
              </w:rPr>
              <w:t>Mitsuka</w:t>
            </w:r>
            <w:proofErr w:type="spellEnd"/>
            <w:r w:rsidRPr="00EE33FC">
              <w:rPr>
                <w:rFonts w:hint="eastAsia"/>
                <w:sz w:val="21"/>
                <w:szCs w:val="21"/>
              </w:rPr>
              <w:t xml:space="preserve"> area</w:t>
            </w:r>
          </w:p>
        </w:tc>
        <w:tc>
          <w:tcPr>
            <w:tcW w:w="2175" w:type="dxa"/>
          </w:tcPr>
          <w:p w:rsidR="00370441" w:rsidRPr="00EE33FC" w:rsidRDefault="00370441" w:rsidP="00EE33FC">
            <w:pPr>
              <w:spacing w:line="300" w:lineRule="exact"/>
              <w:rPr>
                <w:sz w:val="21"/>
                <w:szCs w:val="21"/>
              </w:rPr>
            </w:pPr>
            <w:r w:rsidRPr="00EE33FC">
              <w:rPr>
                <w:rFonts w:hint="eastAsia"/>
                <w:sz w:val="21"/>
                <w:szCs w:val="21"/>
              </w:rPr>
              <w:t>290.25 m</w:t>
            </w:r>
            <w:r w:rsidRPr="00EE33FC">
              <w:rPr>
                <w:rFonts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6" w:type="dxa"/>
          </w:tcPr>
          <w:p w:rsidR="00370441" w:rsidRPr="00EE33FC" w:rsidRDefault="00370441" w:rsidP="00EE33FC">
            <w:pPr>
              <w:spacing w:line="300" w:lineRule="exact"/>
              <w:rPr>
                <w:sz w:val="21"/>
                <w:szCs w:val="21"/>
              </w:rPr>
            </w:pPr>
            <w:r w:rsidRPr="00EE33FC">
              <w:rPr>
                <w:rFonts w:hint="eastAsia"/>
                <w:sz w:val="21"/>
                <w:szCs w:val="21"/>
              </w:rPr>
              <w:t>Total floor area</w:t>
            </w:r>
          </w:p>
        </w:tc>
        <w:tc>
          <w:tcPr>
            <w:tcW w:w="2176" w:type="dxa"/>
          </w:tcPr>
          <w:p w:rsidR="00370441" w:rsidRPr="00EE33FC" w:rsidRDefault="00370441" w:rsidP="00EE33FC">
            <w:pPr>
              <w:spacing w:line="300" w:lineRule="exact"/>
              <w:rPr>
                <w:sz w:val="21"/>
                <w:szCs w:val="21"/>
              </w:rPr>
            </w:pPr>
            <w:r w:rsidRPr="00EE33FC">
              <w:rPr>
                <w:rFonts w:hint="eastAsia"/>
                <w:sz w:val="21"/>
                <w:szCs w:val="21"/>
              </w:rPr>
              <w:t>148.01 m</w:t>
            </w:r>
            <w:r w:rsidRPr="00EE33FC">
              <w:rPr>
                <w:rFonts w:hint="eastAsia"/>
                <w:sz w:val="21"/>
                <w:szCs w:val="21"/>
                <w:vertAlign w:val="superscript"/>
              </w:rPr>
              <w:t>2</w:t>
            </w:r>
          </w:p>
        </w:tc>
      </w:tr>
    </w:tbl>
    <w:p w:rsidR="00370441" w:rsidRPr="00EE33FC" w:rsidRDefault="00370441" w:rsidP="00EE33FC">
      <w:pPr>
        <w:spacing w:line="300" w:lineRule="exact"/>
        <w:rPr>
          <w:sz w:val="21"/>
          <w:szCs w:val="21"/>
        </w:rPr>
      </w:pPr>
    </w:p>
    <w:p w:rsidR="00370441" w:rsidRPr="00EE33FC" w:rsidRDefault="00370441" w:rsidP="00EE33FC">
      <w:pPr>
        <w:spacing w:line="300" w:lineRule="exact"/>
        <w:rPr>
          <w:sz w:val="21"/>
          <w:szCs w:val="21"/>
        </w:rPr>
      </w:pPr>
      <w:r w:rsidRPr="00EE33FC">
        <w:rPr>
          <w:rFonts w:hint="eastAsia"/>
          <w:sz w:val="21"/>
          <w:szCs w:val="21"/>
        </w:rPr>
        <w:t xml:space="preserve">&lt; </w:t>
      </w:r>
      <w:r w:rsidRPr="00EE33FC">
        <w:rPr>
          <w:rFonts w:hint="eastAsia"/>
          <w:i/>
          <w:sz w:val="21"/>
          <w:szCs w:val="21"/>
        </w:rPr>
        <w:t>Okura</w:t>
      </w:r>
      <w:r w:rsidRPr="00EE33FC">
        <w:rPr>
          <w:rFonts w:hint="eastAsia"/>
          <w:sz w:val="21"/>
          <w:szCs w:val="21"/>
        </w:rPr>
        <w:t xml:space="preserve"> and </w:t>
      </w:r>
      <w:proofErr w:type="spellStart"/>
      <w:r w:rsidRPr="00EE33FC">
        <w:rPr>
          <w:rFonts w:hint="eastAsia"/>
          <w:i/>
          <w:sz w:val="21"/>
          <w:szCs w:val="21"/>
        </w:rPr>
        <w:t>Mukogura</w:t>
      </w:r>
      <w:proofErr w:type="spellEnd"/>
      <w:r w:rsidRPr="00EE33FC">
        <w:rPr>
          <w:rFonts w:hint="eastAsia"/>
          <w:sz w:val="21"/>
          <w:szCs w:val="21"/>
        </w:rPr>
        <w:t xml:space="preserve"> 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370441" w:rsidRPr="00EE33FC" w:rsidTr="00EE33FC">
        <w:tc>
          <w:tcPr>
            <w:tcW w:w="1450" w:type="dxa"/>
          </w:tcPr>
          <w:p w:rsidR="00370441" w:rsidRPr="00EE33FC" w:rsidRDefault="00370441" w:rsidP="00EE33F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E33FC">
              <w:rPr>
                <w:rFonts w:hint="eastAsia"/>
                <w:sz w:val="21"/>
                <w:szCs w:val="21"/>
              </w:rPr>
              <w:t>Warehouse</w:t>
            </w:r>
          </w:p>
        </w:tc>
        <w:tc>
          <w:tcPr>
            <w:tcW w:w="1450" w:type="dxa"/>
          </w:tcPr>
          <w:p w:rsidR="00370441" w:rsidRPr="00EE33FC" w:rsidRDefault="00370441" w:rsidP="00EE33F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E33FC">
              <w:rPr>
                <w:rFonts w:hint="eastAsia"/>
                <w:sz w:val="21"/>
                <w:szCs w:val="21"/>
              </w:rPr>
              <w:t>1st floor</w:t>
            </w:r>
          </w:p>
        </w:tc>
        <w:tc>
          <w:tcPr>
            <w:tcW w:w="1450" w:type="dxa"/>
          </w:tcPr>
          <w:p w:rsidR="00370441" w:rsidRPr="00EE33FC" w:rsidRDefault="00370441" w:rsidP="00EE33F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E33FC">
              <w:rPr>
                <w:rFonts w:hint="eastAsia"/>
                <w:sz w:val="21"/>
                <w:szCs w:val="21"/>
              </w:rPr>
              <w:t>2nd floor</w:t>
            </w:r>
          </w:p>
        </w:tc>
        <w:tc>
          <w:tcPr>
            <w:tcW w:w="1450" w:type="dxa"/>
          </w:tcPr>
          <w:p w:rsidR="00370441" w:rsidRPr="00EE33FC" w:rsidRDefault="00370441" w:rsidP="00EE33F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E33FC">
              <w:rPr>
                <w:rFonts w:hint="eastAsia"/>
                <w:sz w:val="21"/>
                <w:szCs w:val="21"/>
              </w:rPr>
              <w:t>Total (m</w:t>
            </w:r>
            <w:r w:rsidRPr="00EE33FC">
              <w:rPr>
                <w:rFonts w:hint="eastAsia"/>
                <w:sz w:val="21"/>
                <w:szCs w:val="21"/>
                <w:vertAlign w:val="superscript"/>
              </w:rPr>
              <w:t>2</w:t>
            </w:r>
            <w:r w:rsidRPr="00EE33FC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451" w:type="dxa"/>
          </w:tcPr>
          <w:p w:rsidR="00370441" w:rsidRPr="00EE33FC" w:rsidRDefault="00370441" w:rsidP="00EE33F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E33FC">
              <w:rPr>
                <w:rFonts w:hint="eastAsia"/>
                <w:sz w:val="21"/>
                <w:szCs w:val="21"/>
              </w:rPr>
              <w:t>Width (m)</w:t>
            </w:r>
          </w:p>
        </w:tc>
        <w:tc>
          <w:tcPr>
            <w:tcW w:w="1451" w:type="dxa"/>
          </w:tcPr>
          <w:p w:rsidR="00370441" w:rsidRPr="00EE33FC" w:rsidRDefault="00370441" w:rsidP="00EE33F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E33FC">
              <w:rPr>
                <w:rFonts w:hint="eastAsia"/>
                <w:sz w:val="21"/>
                <w:szCs w:val="21"/>
              </w:rPr>
              <w:t>Depth (m)</w:t>
            </w:r>
          </w:p>
        </w:tc>
      </w:tr>
      <w:tr w:rsidR="00370441" w:rsidRPr="00EE33FC" w:rsidTr="00EE33FC">
        <w:tc>
          <w:tcPr>
            <w:tcW w:w="1450" w:type="dxa"/>
          </w:tcPr>
          <w:p w:rsidR="00370441" w:rsidRPr="00EE33FC" w:rsidRDefault="00370441" w:rsidP="00EE33FC">
            <w:pPr>
              <w:spacing w:line="300" w:lineRule="exact"/>
              <w:jc w:val="center"/>
              <w:rPr>
                <w:i/>
                <w:sz w:val="21"/>
                <w:szCs w:val="21"/>
              </w:rPr>
            </w:pPr>
            <w:r w:rsidRPr="00EE33FC">
              <w:rPr>
                <w:rFonts w:hint="eastAsia"/>
                <w:i/>
                <w:sz w:val="21"/>
                <w:szCs w:val="21"/>
              </w:rPr>
              <w:t>Okura</w:t>
            </w:r>
          </w:p>
        </w:tc>
        <w:tc>
          <w:tcPr>
            <w:tcW w:w="1450" w:type="dxa"/>
          </w:tcPr>
          <w:p w:rsidR="00370441" w:rsidRPr="00EE33FC" w:rsidRDefault="00370441" w:rsidP="00EE33F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E33FC">
              <w:rPr>
                <w:rFonts w:hint="eastAsia"/>
                <w:sz w:val="21"/>
                <w:szCs w:val="21"/>
              </w:rPr>
              <w:t>31.23</w:t>
            </w:r>
          </w:p>
        </w:tc>
        <w:tc>
          <w:tcPr>
            <w:tcW w:w="1450" w:type="dxa"/>
          </w:tcPr>
          <w:p w:rsidR="00370441" w:rsidRPr="00EE33FC" w:rsidRDefault="00370441" w:rsidP="00EE33F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E33FC">
              <w:rPr>
                <w:rFonts w:hint="eastAsia"/>
                <w:sz w:val="21"/>
                <w:szCs w:val="21"/>
              </w:rPr>
              <w:t>23.14</w:t>
            </w:r>
          </w:p>
        </w:tc>
        <w:tc>
          <w:tcPr>
            <w:tcW w:w="1450" w:type="dxa"/>
          </w:tcPr>
          <w:p w:rsidR="00370441" w:rsidRPr="00EE33FC" w:rsidRDefault="00370441" w:rsidP="00EE33F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E33FC">
              <w:rPr>
                <w:rFonts w:hint="eastAsia"/>
                <w:sz w:val="21"/>
                <w:szCs w:val="21"/>
              </w:rPr>
              <w:t>54.37</w:t>
            </w:r>
          </w:p>
        </w:tc>
        <w:tc>
          <w:tcPr>
            <w:tcW w:w="1451" w:type="dxa"/>
          </w:tcPr>
          <w:p w:rsidR="00370441" w:rsidRPr="00EE33FC" w:rsidRDefault="00370441" w:rsidP="00EE33F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E33FC">
              <w:rPr>
                <w:rFonts w:hint="eastAsia"/>
                <w:sz w:val="21"/>
                <w:szCs w:val="21"/>
              </w:rPr>
              <w:t>6.363</w:t>
            </w:r>
          </w:p>
        </w:tc>
        <w:tc>
          <w:tcPr>
            <w:tcW w:w="1451" w:type="dxa"/>
          </w:tcPr>
          <w:p w:rsidR="00370441" w:rsidRPr="00EE33FC" w:rsidRDefault="00370441" w:rsidP="00EE33F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E33FC">
              <w:rPr>
                <w:rFonts w:hint="eastAsia"/>
                <w:sz w:val="21"/>
                <w:szCs w:val="21"/>
              </w:rPr>
              <w:t>3.606</w:t>
            </w:r>
          </w:p>
        </w:tc>
      </w:tr>
      <w:tr w:rsidR="00370441" w:rsidRPr="00EE33FC" w:rsidTr="00EE33FC">
        <w:tc>
          <w:tcPr>
            <w:tcW w:w="1450" w:type="dxa"/>
          </w:tcPr>
          <w:p w:rsidR="00370441" w:rsidRPr="00EE33FC" w:rsidRDefault="00370441" w:rsidP="00EE33FC">
            <w:pPr>
              <w:spacing w:line="300" w:lineRule="exact"/>
              <w:jc w:val="center"/>
              <w:rPr>
                <w:i/>
                <w:sz w:val="21"/>
                <w:szCs w:val="21"/>
              </w:rPr>
            </w:pPr>
            <w:proofErr w:type="spellStart"/>
            <w:r w:rsidRPr="00EE33FC">
              <w:rPr>
                <w:rFonts w:hint="eastAsia"/>
                <w:i/>
                <w:sz w:val="21"/>
                <w:szCs w:val="21"/>
              </w:rPr>
              <w:t>Mukogura</w:t>
            </w:r>
            <w:proofErr w:type="spellEnd"/>
          </w:p>
        </w:tc>
        <w:tc>
          <w:tcPr>
            <w:tcW w:w="1450" w:type="dxa"/>
          </w:tcPr>
          <w:p w:rsidR="00370441" w:rsidRPr="00EE33FC" w:rsidRDefault="00370441" w:rsidP="00EE33F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E33FC">
              <w:rPr>
                <w:rFonts w:hint="eastAsia"/>
                <w:sz w:val="21"/>
                <w:szCs w:val="21"/>
              </w:rPr>
              <w:t>52.33</w:t>
            </w:r>
          </w:p>
        </w:tc>
        <w:tc>
          <w:tcPr>
            <w:tcW w:w="1450" w:type="dxa"/>
          </w:tcPr>
          <w:p w:rsidR="00370441" w:rsidRPr="00EE33FC" w:rsidRDefault="00370441" w:rsidP="00EE33F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E33FC">
              <w:rPr>
                <w:rFonts w:hint="eastAsia"/>
                <w:sz w:val="21"/>
                <w:szCs w:val="21"/>
              </w:rPr>
              <w:t>41.31</w:t>
            </w:r>
          </w:p>
        </w:tc>
        <w:tc>
          <w:tcPr>
            <w:tcW w:w="1450" w:type="dxa"/>
          </w:tcPr>
          <w:p w:rsidR="00370441" w:rsidRPr="00EE33FC" w:rsidRDefault="00370441" w:rsidP="00EE33F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E33FC">
              <w:rPr>
                <w:rFonts w:hint="eastAsia"/>
                <w:sz w:val="21"/>
                <w:szCs w:val="21"/>
              </w:rPr>
              <w:t>93.64</w:t>
            </w:r>
          </w:p>
        </w:tc>
        <w:tc>
          <w:tcPr>
            <w:tcW w:w="1451" w:type="dxa"/>
          </w:tcPr>
          <w:p w:rsidR="00370441" w:rsidRPr="00EE33FC" w:rsidRDefault="00370441" w:rsidP="00EE33F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E33FC">
              <w:rPr>
                <w:rFonts w:hint="eastAsia"/>
                <w:sz w:val="21"/>
                <w:szCs w:val="21"/>
              </w:rPr>
              <w:t>9.090</w:t>
            </w:r>
          </w:p>
        </w:tc>
        <w:tc>
          <w:tcPr>
            <w:tcW w:w="1451" w:type="dxa"/>
          </w:tcPr>
          <w:p w:rsidR="00370441" w:rsidRPr="00EE33FC" w:rsidRDefault="00370441" w:rsidP="00EE33F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E33FC">
              <w:rPr>
                <w:rFonts w:hint="eastAsia"/>
                <w:sz w:val="21"/>
                <w:szCs w:val="21"/>
              </w:rPr>
              <w:t>5.757</w:t>
            </w:r>
          </w:p>
        </w:tc>
      </w:tr>
      <w:tr w:rsidR="00370441" w:rsidRPr="00EE33FC" w:rsidTr="00EE33FC">
        <w:tc>
          <w:tcPr>
            <w:tcW w:w="1450" w:type="dxa"/>
          </w:tcPr>
          <w:p w:rsidR="00370441" w:rsidRPr="00EE33FC" w:rsidRDefault="00370441" w:rsidP="00EE33F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E33FC">
              <w:rPr>
                <w:rFonts w:hint="eastAsia"/>
                <w:sz w:val="21"/>
                <w:szCs w:val="21"/>
              </w:rPr>
              <w:t>Total</w:t>
            </w:r>
          </w:p>
        </w:tc>
        <w:tc>
          <w:tcPr>
            <w:tcW w:w="1450" w:type="dxa"/>
          </w:tcPr>
          <w:p w:rsidR="00370441" w:rsidRPr="00EE33FC" w:rsidRDefault="00370441" w:rsidP="00EE33F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E33FC">
              <w:rPr>
                <w:rFonts w:hint="eastAsia"/>
                <w:sz w:val="21"/>
                <w:szCs w:val="21"/>
              </w:rPr>
              <w:t>83.56</w:t>
            </w:r>
          </w:p>
        </w:tc>
        <w:tc>
          <w:tcPr>
            <w:tcW w:w="1450" w:type="dxa"/>
          </w:tcPr>
          <w:p w:rsidR="00370441" w:rsidRPr="00EE33FC" w:rsidRDefault="00370441" w:rsidP="00EE33F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E33FC">
              <w:rPr>
                <w:rFonts w:hint="eastAsia"/>
                <w:sz w:val="21"/>
                <w:szCs w:val="21"/>
              </w:rPr>
              <w:t>64.45</w:t>
            </w:r>
          </w:p>
        </w:tc>
        <w:tc>
          <w:tcPr>
            <w:tcW w:w="1450" w:type="dxa"/>
          </w:tcPr>
          <w:p w:rsidR="00370441" w:rsidRPr="00EE33FC" w:rsidRDefault="00370441" w:rsidP="00EE33F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E33FC">
              <w:rPr>
                <w:rFonts w:hint="eastAsia"/>
                <w:sz w:val="21"/>
                <w:szCs w:val="21"/>
              </w:rPr>
              <w:t>148.01</w:t>
            </w:r>
          </w:p>
        </w:tc>
        <w:tc>
          <w:tcPr>
            <w:tcW w:w="1451" w:type="dxa"/>
          </w:tcPr>
          <w:p w:rsidR="00370441" w:rsidRPr="00EE33FC" w:rsidRDefault="00370441" w:rsidP="00EE33FC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:rsidR="00370441" w:rsidRPr="00EE33FC" w:rsidRDefault="00370441" w:rsidP="00EE33FC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</w:tbl>
    <w:p w:rsidR="00370441" w:rsidRPr="00EE33FC" w:rsidRDefault="00370441" w:rsidP="00EE33FC">
      <w:pPr>
        <w:spacing w:line="300" w:lineRule="exact"/>
        <w:rPr>
          <w:sz w:val="21"/>
          <w:szCs w:val="21"/>
        </w:rPr>
      </w:pPr>
    </w:p>
    <w:p w:rsidR="00370441" w:rsidRPr="00EE33FC" w:rsidRDefault="00370441" w:rsidP="00EE33FC">
      <w:pPr>
        <w:spacing w:line="300" w:lineRule="exact"/>
        <w:rPr>
          <w:b/>
          <w:sz w:val="21"/>
          <w:szCs w:val="21"/>
        </w:rPr>
      </w:pPr>
      <w:r w:rsidRPr="00EE33FC">
        <w:rPr>
          <w:rFonts w:hint="eastAsia"/>
          <w:b/>
          <w:sz w:val="21"/>
          <w:szCs w:val="21"/>
        </w:rPr>
        <w:t xml:space="preserve">4. About </w:t>
      </w:r>
      <w:proofErr w:type="spellStart"/>
      <w:r w:rsidRPr="00EE33FC">
        <w:rPr>
          <w:rFonts w:hint="eastAsia"/>
          <w:b/>
          <w:i/>
          <w:sz w:val="21"/>
          <w:szCs w:val="21"/>
        </w:rPr>
        <w:t>Kurihashi-juku</w:t>
      </w:r>
      <w:proofErr w:type="spellEnd"/>
      <w:r w:rsidRPr="00EE33FC">
        <w:rPr>
          <w:rFonts w:hint="eastAsia"/>
          <w:b/>
          <w:i/>
          <w:sz w:val="21"/>
          <w:szCs w:val="21"/>
        </w:rPr>
        <w:t xml:space="preserve"> (inn-town)</w:t>
      </w:r>
    </w:p>
    <w:p w:rsidR="00370441" w:rsidRPr="00EE33FC" w:rsidRDefault="00370441" w:rsidP="00EE33FC">
      <w:pPr>
        <w:spacing w:line="300" w:lineRule="exact"/>
        <w:ind w:firstLine="840"/>
        <w:rPr>
          <w:sz w:val="21"/>
          <w:szCs w:val="21"/>
        </w:rPr>
      </w:pPr>
      <w:proofErr w:type="spellStart"/>
      <w:r w:rsidRPr="00EE33FC">
        <w:rPr>
          <w:rFonts w:hint="eastAsia"/>
          <w:i/>
          <w:sz w:val="21"/>
          <w:szCs w:val="21"/>
        </w:rPr>
        <w:t>Kurihashi</w:t>
      </w:r>
      <w:proofErr w:type="spellEnd"/>
      <w:r w:rsidRPr="00EE33FC">
        <w:rPr>
          <w:rFonts w:hint="eastAsia"/>
          <w:i/>
          <w:sz w:val="21"/>
          <w:szCs w:val="21"/>
        </w:rPr>
        <w:t xml:space="preserve">- </w:t>
      </w:r>
      <w:proofErr w:type="spellStart"/>
      <w:r w:rsidRPr="00EE33FC">
        <w:rPr>
          <w:rFonts w:hint="eastAsia"/>
          <w:i/>
          <w:sz w:val="21"/>
          <w:szCs w:val="21"/>
        </w:rPr>
        <w:t>juku</w:t>
      </w:r>
      <w:proofErr w:type="spellEnd"/>
      <w:r w:rsidRPr="00EE33FC">
        <w:rPr>
          <w:rFonts w:hint="eastAsia"/>
          <w:sz w:val="21"/>
          <w:szCs w:val="21"/>
        </w:rPr>
        <w:t xml:space="preserve"> was developed about 400 years ago.</w:t>
      </w:r>
    </w:p>
    <w:p w:rsidR="00370441" w:rsidRPr="00EE33FC" w:rsidRDefault="00370441" w:rsidP="00EE33FC">
      <w:pPr>
        <w:spacing w:line="300" w:lineRule="exact"/>
        <w:ind w:firstLine="840"/>
        <w:rPr>
          <w:sz w:val="21"/>
          <w:szCs w:val="21"/>
        </w:rPr>
      </w:pPr>
      <w:r w:rsidRPr="00EE33FC">
        <w:rPr>
          <w:rFonts w:hint="eastAsia"/>
          <w:sz w:val="21"/>
          <w:szCs w:val="21"/>
        </w:rPr>
        <w:t xml:space="preserve">In 1636, the main route to Nikko was finally completed and </w:t>
      </w:r>
      <w:proofErr w:type="spellStart"/>
      <w:r w:rsidRPr="00EE33FC">
        <w:rPr>
          <w:rFonts w:hint="eastAsia"/>
          <w:i/>
          <w:sz w:val="21"/>
          <w:szCs w:val="21"/>
        </w:rPr>
        <w:t>Kurihara</w:t>
      </w:r>
      <w:proofErr w:type="spellEnd"/>
      <w:r w:rsidRPr="00EE33FC">
        <w:rPr>
          <w:rFonts w:hint="eastAsia"/>
          <w:i/>
          <w:sz w:val="21"/>
          <w:szCs w:val="21"/>
        </w:rPr>
        <w:t xml:space="preserve">- </w:t>
      </w:r>
      <w:proofErr w:type="spellStart"/>
      <w:r w:rsidRPr="00EE33FC">
        <w:rPr>
          <w:rFonts w:hint="eastAsia"/>
          <w:i/>
          <w:sz w:val="21"/>
          <w:szCs w:val="21"/>
        </w:rPr>
        <w:t>juku</w:t>
      </w:r>
      <w:proofErr w:type="spellEnd"/>
      <w:r w:rsidRPr="00EE33FC">
        <w:rPr>
          <w:rFonts w:hint="eastAsia"/>
          <w:sz w:val="21"/>
          <w:szCs w:val="21"/>
        </w:rPr>
        <w:t xml:space="preserve"> became a busy place as the seventh inn town on the route from </w:t>
      </w:r>
      <w:r w:rsidRPr="00EE33FC">
        <w:rPr>
          <w:rFonts w:hint="eastAsia"/>
          <w:i/>
          <w:sz w:val="21"/>
          <w:szCs w:val="21"/>
        </w:rPr>
        <w:t>Edo</w:t>
      </w:r>
      <w:r w:rsidRPr="00EE33FC">
        <w:rPr>
          <w:rFonts w:hint="eastAsia"/>
          <w:sz w:val="21"/>
          <w:szCs w:val="21"/>
        </w:rPr>
        <w:t xml:space="preserve">, now Tokyo. </w:t>
      </w:r>
      <w:proofErr w:type="spellStart"/>
      <w:r w:rsidRPr="00EE33FC">
        <w:rPr>
          <w:rFonts w:hint="eastAsia"/>
          <w:i/>
          <w:sz w:val="21"/>
          <w:szCs w:val="21"/>
        </w:rPr>
        <w:t>Kurihara-juku</w:t>
      </w:r>
      <w:proofErr w:type="spellEnd"/>
      <w:r w:rsidRPr="00EE33FC">
        <w:rPr>
          <w:rFonts w:hint="eastAsia"/>
          <w:sz w:val="21"/>
          <w:szCs w:val="21"/>
        </w:rPr>
        <w:t xml:space="preserve"> was a popular place also because a checkpoint and a port for river boats were located there. </w:t>
      </w:r>
    </w:p>
    <w:p w:rsidR="00370441" w:rsidRPr="00EE33FC" w:rsidRDefault="00370441" w:rsidP="00EE33FC">
      <w:pPr>
        <w:spacing w:line="300" w:lineRule="exact"/>
        <w:ind w:firstLine="840"/>
        <w:rPr>
          <w:sz w:val="21"/>
          <w:szCs w:val="21"/>
        </w:rPr>
      </w:pPr>
      <w:r w:rsidRPr="00EE33FC">
        <w:rPr>
          <w:rFonts w:hint="eastAsia"/>
          <w:sz w:val="21"/>
          <w:szCs w:val="21"/>
        </w:rPr>
        <w:t xml:space="preserve">Historical records show that there were 404 houses, 1,741 people and 25 inns in </w:t>
      </w:r>
      <w:proofErr w:type="spellStart"/>
      <w:r w:rsidRPr="00EE33FC">
        <w:rPr>
          <w:rFonts w:hint="eastAsia"/>
          <w:i/>
          <w:sz w:val="21"/>
          <w:szCs w:val="21"/>
        </w:rPr>
        <w:t>Kurihashi-juku</w:t>
      </w:r>
      <w:proofErr w:type="spellEnd"/>
      <w:r w:rsidRPr="00EE33FC">
        <w:rPr>
          <w:rFonts w:hint="eastAsia"/>
          <w:sz w:val="21"/>
          <w:szCs w:val="21"/>
        </w:rPr>
        <w:t xml:space="preserve"> in 1843, about 170 years ago. There were also a </w:t>
      </w:r>
      <w:proofErr w:type="spellStart"/>
      <w:r w:rsidRPr="00EE33FC">
        <w:rPr>
          <w:rFonts w:hint="eastAsia"/>
          <w:i/>
          <w:sz w:val="21"/>
          <w:szCs w:val="21"/>
        </w:rPr>
        <w:t>honjin</w:t>
      </w:r>
      <w:proofErr w:type="spellEnd"/>
      <w:r w:rsidRPr="00EE33FC">
        <w:rPr>
          <w:rFonts w:hint="eastAsia"/>
          <w:sz w:val="21"/>
          <w:szCs w:val="21"/>
        </w:rPr>
        <w:t xml:space="preserve">* and </w:t>
      </w:r>
      <w:proofErr w:type="spellStart"/>
      <w:r w:rsidRPr="00EE33FC">
        <w:rPr>
          <w:rFonts w:hint="eastAsia"/>
          <w:i/>
          <w:sz w:val="21"/>
          <w:szCs w:val="21"/>
        </w:rPr>
        <w:t>wakihonjin</w:t>
      </w:r>
      <w:proofErr w:type="spellEnd"/>
      <w:r w:rsidRPr="00EE33FC">
        <w:rPr>
          <w:rFonts w:hint="eastAsia"/>
          <w:sz w:val="21"/>
          <w:szCs w:val="21"/>
        </w:rPr>
        <w:t xml:space="preserve"> in the town.</w:t>
      </w:r>
    </w:p>
    <w:p w:rsidR="00370441" w:rsidRPr="00EE33FC" w:rsidRDefault="00370441" w:rsidP="00EE33FC">
      <w:pPr>
        <w:spacing w:line="300" w:lineRule="exact"/>
        <w:rPr>
          <w:sz w:val="21"/>
          <w:szCs w:val="21"/>
        </w:rPr>
      </w:pPr>
      <w:proofErr w:type="gramStart"/>
      <w:r w:rsidRPr="00EE33FC">
        <w:rPr>
          <w:rFonts w:hint="eastAsia"/>
          <w:sz w:val="21"/>
          <w:szCs w:val="21"/>
        </w:rPr>
        <w:t>*</w:t>
      </w:r>
      <w:proofErr w:type="spellStart"/>
      <w:r w:rsidRPr="00EE33FC">
        <w:rPr>
          <w:rFonts w:hint="eastAsia"/>
          <w:i/>
          <w:sz w:val="21"/>
          <w:szCs w:val="21"/>
        </w:rPr>
        <w:t>honjin</w:t>
      </w:r>
      <w:proofErr w:type="spellEnd"/>
      <w:r w:rsidRPr="00EE33FC">
        <w:rPr>
          <w:rFonts w:hint="eastAsia"/>
          <w:sz w:val="21"/>
          <w:szCs w:val="21"/>
        </w:rPr>
        <w:t xml:space="preserve">: an inn officially designated as a lodging for a daimyo (feudal lord) in the </w:t>
      </w:r>
      <w:r w:rsidRPr="00EE33FC">
        <w:rPr>
          <w:rFonts w:hint="eastAsia"/>
          <w:i/>
          <w:sz w:val="21"/>
          <w:szCs w:val="21"/>
        </w:rPr>
        <w:t>Edo</w:t>
      </w:r>
      <w:r w:rsidRPr="00EE33FC">
        <w:rPr>
          <w:rFonts w:hint="eastAsia"/>
          <w:sz w:val="21"/>
          <w:szCs w:val="21"/>
        </w:rPr>
        <w:t xml:space="preserve"> period.</w:t>
      </w:r>
      <w:proofErr w:type="gramEnd"/>
    </w:p>
    <w:p w:rsidR="00370441" w:rsidRPr="00EE33FC" w:rsidRDefault="00370441" w:rsidP="00EE33FC">
      <w:pPr>
        <w:adjustRightInd w:val="0"/>
        <w:snapToGrid w:val="0"/>
        <w:spacing w:line="300" w:lineRule="exact"/>
        <w:rPr>
          <w:sz w:val="21"/>
          <w:szCs w:val="21"/>
        </w:rPr>
      </w:pPr>
      <w:proofErr w:type="gramStart"/>
      <w:r w:rsidRPr="00EE33FC">
        <w:rPr>
          <w:rFonts w:hint="eastAsia"/>
          <w:sz w:val="21"/>
          <w:szCs w:val="21"/>
        </w:rPr>
        <w:t>**</w:t>
      </w:r>
      <w:proofErr w:type="spellStart"/>
      <w:r w:rsidRPr="00EE33FC">
        <w:rPr>
          <w:rFonts w:hint="eastAsia"/>
          <w:sz w:val="21"/>
          <w:szCs w:val="21"/>
        </w:rPr>
        <w:t>wakihonjin</w:t>
      </w:r>
      <w:proofErr w:type="spellEnd"/>
      <w:r w:rsidRPr="00EE33FC">
        <w:rPr>
          <w:rFonts w:hint="eastAsia"/>
          <w:sz w:val="21"/>
          <w:szCs w:val="21"/>
        </w:rPr>
        <w:t>: a subsidiary inn used by a daimyo</w:t>
      </w:r>
      <w:r w:rsidRPr="00EE33FC">
        <w:rPr>
          <w:sz w:val="21"/>
          <w:szCs w:val="21"/>
        </w:rPr>
        <w:t>’</w:t>
      </w:r>
      <w:r w:rsidRPr="00EE33FC">
        <w:rPr>
          <w:rFonts w:hint="eastAsia"/>
          <w:sz w:val="21"/>
          <w:szCs w:val="21"/>
        </w:rPr>
        <w:t>s attendants.</w:t>
      </w:r>
      <w:proofErr w:type="gramEnd"/>
    </w:p>
    <w:p w:rsidR="00370441" w:rsidRPr="00EE33FC" w:rsidRDefault="00370441" w:rsidP="00EE33FC">
      <w:pPr>
        <w:spacing w:line="300" w:lineRule="exact"/>
        <w:rPr>
          <w:rFonts w:hint="eastAsia"/>
          <w:sz w:val="21"/>
          <w:szCs w:val="21"/>
        </w:rPr>
      </w:pPr>
    </w:p>
    <w:p w:rsidR="00370441" w:rsidRPr="008B75D0" w:rsidRDefault="00370441" w:rsidP="00EE33FC">
      <w:pPr>
        <w:spacing w:line="300" w:lineRule="exact"/>
        <w:rPr>
          <w:b/>
          <w:sz w:val="21"/>
          <w:szCs w:val="21"/>
        </w:rPr>
      </w:pPr>
      <w:r w:rsidRPr="008B75D0">
        <w:rPr>
          <w:rFonts w:hint="eastAsia"/>
          <w:b/>
          <w:sz w:val="21"/>
          <w:szCs w:val="21"/>
        </w:rPr>
        <w:t xml:space="preserve">5. About the </w:t>
      </w:r>
      <w:r w:rsidRPr="008B75D0">
        <w:rPr>
          <w:rFonts w:hint="eastAsia"/>
          <w:b/>
          <w:i/>
          <w:sz w:val="21"/>
          <w:szCs w:val="21"/>
        </w:rPr>
        <w:t>Yoshida</w:t>
      </w:r>
      <w:r w:rsidRPr="008B75D0">
        <w:rPr>
          <w:rFonts w:hint="eastAsia"/>
          <w:b/>
          <w:sz w:val="21"/>
          <w:szCs w:val="21"/>
        </w:rPr>
        <w:t xml:space="preserve"> family</w:t>
      </w:r>
    </w:p>
    <w:p w:rsidR="00370441" w:rsidRPr="00EE33FC" w:rsidRDefault="00370441" w:rsidP="008B75D0">
      <w:pPr>
        <w:spacing w:line="300" w:lineRule="exact"/>
        <w:ind w:firstLine="840"/>
        <w:rPr>
          <w:sz w:val="21"/>
          <w:szCs w:val="21"/>
        </w:rPr>
      </w:pPr>
      <w:r w:rsidRPr="00EE33FC">
        <w:rPr>
          <w:rFonts w:hint="eastAsia"/>
          <w:sz w:val="21"/>
          <w:szCs w:val="21"/>
        </w:rPr>
        <w:t xml:space="preserve">The </w:t>
      </w:r>
      <w:r w:rsidRPr="00EE33FC">
        <w:rPr>
          <w:rFonts w:hint="eastAsia"/>
          <w:i/>
          <w:sz w:val="21"/>
          <w:szCs w:val="21"/>
        </w:rPr>
        <w:t>Yoshida</w:t>
      </w:r>
      <w:r w:rsidRPr="00EE33FC">
        <w:rPr>
          <w:rFonts w:hint="eastAsia"/>
          <w:sz w:val="21"/>
          <w:szCs w:val="21"/>
        </w:rPr>
        <w:t xml:space="preserve"> family moved from </w:t>
      </w:r>
      <w:proofErr w:type="spellStart"/>
      <w:r w:rsidRPr="00EE33FC">
        <w:rPr>
          <w:rFonts w:hint="eastAsia"/>
          <w:sz w:val="21"/>
          <w:szCs w:val="21"/>
        </w:rPr>
        <w:t>Motokurihashi</w:t>
      </w:r>
      <w:proofErr w:type="spellEnd"/>
      <w:r w:rsidRPr="00EE33FC">
        <w:rPr>
          <w:rFonts w:hint="eastAsia"/>
          <w:sz w:val="21"/>
          <w:szCs w:val="21"/>
        </w:rPr>
        <w:t xml:space="preserve"> to </w:t>
      </w:r>
      <w:proofErr w:type="spellStart"/>
      <w:r w:rsidRPr="00EE33FC">
        <w:rPr>
          <w:rFonts w:hint="eastAsia"/>
          <w:sz w:val="21"/>
          <w:szCs w:val="21"/>
        </w:rPr>
        <w:t>Kurihashi</w:t>
      </w:r>
      <w:proofErr w:type="spellEnd"/>
      <w:r w:rsidRPr="00EE33FC">
        <w:rPr>
          <w:rFonts w:hint="eastAsia"/>
          <w:sz w:val="21"/>
          <w:szCs w:val="21"/>
        </w:rPr>
        <w:t xml:space="preserve"> among the second wave of migrants. The family currently living in </w:t>
      </w:r>
      <w:proofErr w:type="spellStart"/>
      <w:r w:rsidRPr="00EE33FC">
        <w:rPr>
          <w:rFonts w:hint="eastAsia"/>
          <w:sz w:val="21"/>
          <w:szCs w:val="21"/>
        </w:rPr>
        <w:t>Kurihashi</w:t>
      </w:r>
      <w:proofErr w:type="spellEnd"/>
      <w:r w:rsidRPr="00EE33FC">
        <w:rPr>
          <w:rFonts w:hint="eastAsia"/>
          <w:sz w:val="21"/>
          <w:szCs w:val="21"/>
        </w:rPr>
        <w:t xml:space="preserve"> is its 13th generation.</w:t>
      </w:r>
    </w:p>
    <w:p w:rsidR="00370441" w:rsidRPr="00EE33FC" w:rsidRDefault="00370441" w:rsidP="008B75D0">
      <w:pPr>
        <w:spacing w:line="300" w:lineRule="exact"/>
        <w:ind w:firstLine="840"/>
        <w:rPr>
          <w:sz w:val="21"/>
          <w:szCs w:val="21"/>
        </w:rPr>
      </w:pPr>
      <w:r w:rsidRPr="00EE33FC">
        <w:rPr>
          <w:rFonts w:hint="eastAsia"/>
          <w:sz w:val="21"/>
          <w:szCs w:val="21"/>
        </w:rPr>
        <w:t xml:space="preserve">The family used to run businesses dealing with scrap metals and tatami-mat facing. After 1947, when Typhoon Kathleen hit Japan, they changed trades and started hardware business. </w:t>
      </w:r>
    </w:p>
    <w:p w:rsidR="00370441" w:rsidRPr="00EE33FC" w:rsidRDefault="00370441" w:rsidP="008B75D0">
      <w:pPr>
        <w:spacing w:line="300" w:lineRule="exact"/>
        <w:ind w:firstLine="840"/>
        <w:rPr>
          <w:sz w:val="21"/>
          <w:szCs w:val="21"/>
        </w:rPr>
      </w:pPr>
      <w:r w:rsidRPr="00EE33FC">
        <w:rPr>
          <w:rFonts w:hint="eastAsia"/>
          <w:sz w:val="21"/>
          <w:szCs w:val="21"/>
        </w:rPr>
        <w:t xml:space="preserve">The house and other structures in the </w:t>
      </w:r>
      <w:proofErr w:type="spellStart"/>
      <w:r w:rsidRPr="00EE33FC">
        <w:rPr>
          <w:rFonts w:hint="eastAsia"/>
          <w:i/>
          <w:sz w:val="21"/>
          <w:szCs w:val="21"/>
        </w:rPr>
        <w:t>Yoshida</w:t>
      </w:r>
      <w:r w:rsidRPr="00EE33FC">
        <w:rPr>
          <w:rFonts w:hint="eastAsia"/>
          <w:sz w:val="21"/>
          <w:szCs w:val="21"/>
        </w:rPr>
        <w:t>s</w:t>
      </w:r>
      <w:proofErr w:type="spellEnd"/>
      <w:r w:rsidRPr="00EE33FC">
        <w:rPr>
          <w:sz w:val="21"/>
          <w:szCs w:val="21"/>
        </w:rPr>
        <w:t>’</w:t>
      </w:r>
      <w:r w:rsidRPr="00EE33FC">
        <w:rPr>
          <w:rFonts w:hint="eastAsia"/>
          <w:sz w:val="21"/>
          <w:szCs w:val="21"/>
        </w:rPr>
        <w:t xml:space="preserve"> premises were arranged in a way that was typical of houses in inn towns: narrow in width at the entrance but long in depth. A pair of storehouses, used as shops, stood on the town street, behind which lay the living space followed by a barn. T</w:t>
      </w:r>
      <w:r w:rsidRPr="00EE33FC">
        <w:rPr>
          <w:sz w:val="21"/>
          <w:szCs w:val="21"/>
        </w:rPr>
        <w:t>h</w:t>
      </w:r>
      <w:r w:rsidRPr="00EE33FC">
        <w:rPr>
          <w:rFonts w:hint="eastAsia"/>
          <w:sz w:val="21"/>
          <w:szCs w:val="21"/>
        </w:rPr>
        <w:t xml:space="preserve">e farthest away from the street stood </w:t>
      </w:r>
      <w:r w:rsidRPr="00EE33FC">
        <w:rPr>
          <w:rFonts w:hint="eastAsia"/>
          <w:i/>
          <w:sz w:val="21"/>
          <w:szCs w:val="21"/>
        </w:rPr>
        <w:t>Okura</w:t>
      </w:r>
      <w:r w:rsidRPr="00EE33FC">
        <w:rPr>
          <w:rFonts w:hint="eastAsia"/>
          <w:sz w:val="21"/>
          <w:szCs w:val="21"/>
        </w:rPr>
        <w:t xml:space="preserve">, </w:t>
      </w:r>
      <w:proofErr w:type="spellStart"/>
      <w:r w:rsidRPr="00EE33FC">
        <w:rPr>
          <w:rFonts w:hint="eastAsia"/>
          <w:i/>
          <w:sz w:val="21"/>
          <w:szCs w:val="21"/>
        </w:rPr>
        <w:t>Mukogura</w:t>
      </w:r>
      <w:proofErr w:type="spellEnd"/>
      <w:r w:rsidRPr="00EE33FC">
        <w:rPr>
          <w:rFonts w:hint="eastAsia"/>
          <w:sz w:val="21"/>
          <w:szCs w:val="21"/>
        </w:rPr>
        <w:t xml:space="preserve"> and an </w:t>
      </w:r>
      <w:r w:rsidRPr="00EE33FC">
        <w:rPr>
          <w:rFonts w:hint="eastAsia"/>
          <w:i/>
          <w:sz w:val="21"/>
          <w:szCs w:val="21"/>
        </w:rPr>
        <w:t>Inari-</w:t>
      </w:r>
      <w:proofErr w:type="spellStart"/>
      <w:r w:rsidRPr="00EE33FC">
        <w:rPr>
          <w:rFonts w:hint="eastAsia"/>
          <w:i/>
          <w:sz w:val="21"/>
          <w:szCs w:val="21"/>
        </w:rPr>
        <w:t>sha</w:t>
      </w:r>
      <w:proofErr w:type="spellEnd"/>
      <w:r w:rsidRPr="00EE33FC">
        <w:rPr>
          <w:rFonts w:hint="eastAsia"/>
          <w:sz w:val="21"/>
          <w:szCs w:val="21"/>
        </w:rPr>
        <w:t xml:space="preserve"> shrine on the </w:t>
      </w:r>
      <w:proofErr w:type="spellStart"/>
      <w:r w:rsidRPr="00EE33FC">
        <w:rPr>
          <w:rFonts w:hint="eastAsia"/>
          <w:i/>
          <w:sz w:val="21"/>
          <w:szCs w:val="21"/>
        </w:rPr>
        <w:t>Mitsuka</w:t>
      </w:r>
      <w:proofErr w:type="spellEnd"/>
      <w:r w:rsidRPr="00EE33FC">
        <w:rPr>
          <w:rFonts w:hint="eastAsia"/>
          <w:i/>
          <w:sz w:val="21"/>
          <w:szCs w:val="21"/>
        </w:rPr>
        <w:t xml:space="preserve"> </w:t>
      </w:r>
      <w:r w:rsidRPr="00EE33FC">
        <w:rPr>
          <w:rFonts w:hint="eastAsia"/>
          <w:sz w:val="21"/>
          <w:szCs w:val="21"/>
        </w:rPr>
        <w:t xml:space="preserve">foundation.    </w:t>
      </w:r>
    </w:p>
    <w:p w:rsidR="00370441" w:rsidRPr="00EE33FC" w:rsidRDefault="00370441" w:rsidP="008B75D0">
      <w:pPr>
        <w:spacing w:line="300" w:lineRule="exact"/>
        <w:ind w:firstLine="840"/>
        <w:rPr>
          <w:sz w:val="21"/>
          <w:szCs w:val="21"/>
        </w:rPr>
      </w:pPr>
      <w:r w:rsidRPr="00EE33FC">
        <w:rPr>
          <w:rFonts w:hint="eastAsia"/>
          <w:sz w:val="21"/>
          <w:szCs w:val="21"/>
        </w:rPr>
        <w:t>W</w:t>
      </w:r>
      <w:r w:rsidRPr="00EE33FC">
        <w:rPr>
          <w:sz w:val="21"/>
          <w:szCs w:val="21"/>
        </w:rPr>
        <w:t>h</w:t>
      </w:r>
      <w:r w:rsidRPr="00EE33FC">
        <w:rPr>
          <w:rFonts w:hint="eastAsia"/>
          <w:sz w:val="21"/>
          <w:szCs w:val="21"/>
        </w:rPr>
        <w:t xml:space="preserve">en Typhoon Kathleen hit Japan in 1947, about 20 people in the neighborhood took shelter in the </w:t>
      </w:r>
      <w:r w:rsidRPr="00EE33FC">
        <w:rPr>
          <w:rFonts w:hint="eastAsia"/>
          <w:i/>
          <w:sz w:val="21"/>
          <w:szCs w:val="21"/>
        </w:rPr>
        <w:t>Yoshida-</w:t>
      </w:r>
      <w:proofErr w:type="spellStart"/>
      <w:r w:rsidRPr="00EE33FC">
        <w:rPr>
          <w:rFonts w:hint="eastAsia"/>
          <w:i/>
          <w:sz w:val="21"/>
          <w:szCs w:val="21"/>
        </w:rPr>
        <w:t>ke</w:t>
      </w:r>
      <w:proofErr w:type="spellEnd"/>
      <w:r w:rsidRPr="00EE33FC">
        <w:rPr>
          <w:rFonts w:hint="eastAsia"/>
          <w:sz w:val="21"/>
          <w:szCs w:val="21"/>
        </w:rPr>
        <w:t xml:space="preserve"> </w:t>
      </w:r>
      <w:proofErr w:type="spellStart"/>
      <w:r w:rsidRPr="00EE33FC">
        <w:rPr>
          <w:rFonts w:hint="eastAsia"/>
          <w:i/>
          <w:sz w:val="21"/>
          <w:szCs w:val="21"/>
        </w:rPr>
        <w:t>Mitsuka</w:t>
      </w:r>
      <w:proofErr w:type="spellEnd"/>
      <w:r w:rsidRPr="00EE33FC">
        <w:rPr>
          <w:rFonts w:hint="eastAsia"/>
          <w:sz w:val="21"/>
          <w:szCs w:val="21"/>
        </w:rPr>
        <w:t xml:space="preserve"> for several days.</w:t>
      </w:r>
    </w:p>
    <w:p w:rsidR="00370441" w:rsidRPr="00EE33FC" w:rsidRDefault="00370441" w:rsidP="00EE33FC">
      <w:pPr>
        <w:spacing w:line="300" w:lineRule="exact"/>
        <w:rPr>
          <w:sz w:val="21"/>
          <w:szCs w:val="21"/>
        </w:rPr>
      </w:pPr>
    </w:p>
    <w:sectPr w:rsidR="00370441" w:rsidRPr="00EE33FC" w:rsidSect="00EE33FC">
      <w:pgSz w:w="11906" w:h="16838"/>
      <w:pgMar w:top="1418" w:right="1474" w:bottom="1418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41"/>
    <w:rsid w:val="00212DF7"/>
    <w:rsid w:val="00370441"/>
    <w:rsid w:val="008B75D0"/>
    <w:rsid w:val="00E25FBE"/>
    <w:rsid w:val="00E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4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441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4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441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</dc:creator>
  <cp:lastModifiedBy>GW</cp:lastModifiedBy>
  <cp:revision>3</cp:revision>
  <cp:lastPrinted>2012-11-04T04:07:00Z</cp:lastPrinted>
  <dcterms:created xsi:type="dcterms:W3CDTF">2012-11-04T03:45:00Z</dcterms:created>
  <dcterms:modified xsi:type="dcterms:W3CDTF">2012-11-04T04:08:00Z</dcterms:modified>
</cp:coreProperties>
</file>